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pPr w:leftFromText="180" w:rightFromText="180" w:vertAnchor="text" w:tblpY="1"/>
        <w:tblOverlap w:val="never"/>
        <w:tblW w:w="122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5342"/>
        <w:gridCol w:w="5177"/>
      </w:tblGrid>
      <w:tr w14:paraId="677B0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</w:trPr>
        <w:tc>
          <w:tcPr>
            <w:tcW w:w="1696" w:type="dxa"/>
            <w:vAlign w:val="center"/>
          </w:tcPr>
          <w:p w14:paraId="05CDA807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岗位</w:t>
            </w:r>
          </w:p>
        </w:tc>
        <w:tc>
          <w:tcPr>
            <w:tcW w:w="5342" w:type="dxa"/>
            <w:vAlign w:val="center"/>
          </w:tcPr>
          <w:p w14:paraId="36326C4C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岗位职责</w:t>
            </w:r>
          </w:p>
        </w:tc>
        <w:tc>
          <w:tcPr>
            <w:tcW w:w="5177" w:type="dxa"/>
            <w:vAlign w:val="center"/>
          </w:tcPr>
          <w:p w14:paraId="47717AA6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岗位要求</w:t>
            </w:r>
          </w:p>
        </w:tc>
      </w:tr>
      <w:tr w14:paraId="746E0F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1" w:hRule="atLeast"/>
        </w:trPr>
        <w:tc>
          <w:tcPr>
            <w:tcW w:w="1696" w:type="dxa"/>
            <w:vAlign w:val="center"/>
          </w:tcPr>
          <w:p w14:paraId="1EE6382B">
            <w:pPr>
              <w:widowControl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4"/>
              </w:rPr>
              <w:t>显微技术开发工程师</w:t>
            </w:r>
          </w:p>
        </w:tc>
        <w:tc>
          <w:tcPr>
            <w:tcW w:w="5342" w:type="dxa"/>
            <w:vAlign w:val="center"/>
          </w:tcPr>
          <w:p w14:paraId="03D4756A">
            <w:pPr>
              <w:widowControl/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  <w:t>1.负责透射电子显微镜、扫描电子显微镜、聚焦离子束等高端显微表征设备的测试服务、数据分析、方法开发及实验室日常管理。</w:t>
            </w:r>
          </w:p>
          <w:p w14:paraId="73B0F322">
            <w:pPr>
              <w:widowControl/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  <w:t>2.负责开展功能材料显微结构表征及失效机理研究。</w:t>
            </w:r>
          </w:p>
          <w:p w14:paraId="60BA0763">
            <w:pPr>
              <w:widowControl/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  <w:t>3.负责推进原位电镜、4D-STEM、电子能量损失谱、三维重构等先进显微技术的开发与应用。</w:t>
            </w:r>
          </w:p>
          <w:p w14:paraId="36A8057A">
            <w:pPr>
              <w:widowControl/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  <w:t>4.负责开展结合人工智能的数据分析与图像处理算法研发。</w:t>
            </w:r>
          </w:p>
          <w:p w14:paraId="4C2C2BCD">
            <w:pPr>
              <w:widowControl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  <w:t>5.完成平台负责人交办的其他任务。</w:t>
            </w:r>
          </w:p>
        </w:tc>
        <w:tc>
          <w:tcPr>
            <w:tcW w:w="5177" w:type="dxa"/>
            <w:vAlign w:val="center"/>
          </w:tcPr>
          <w:p w14:paraId="768F77FB">
            <w:pPr>
              <w:widowControl/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1.硕士研究生及以上学历，材料科学、电化学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物理等相关专业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</w:p>
          <w:p w14:paraId="4683824C">
            <w:pPr>
              <w:widowControl/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2.具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  <w:t>有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原位电镜、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电池材料研发和失效分析经验、数据分析和图像处理算法开发经验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者优先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</w:p>
          <w:p w14:paraId="7EFE7F65">
            <w:pPr>
              <w:widowControl/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3.具有3年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  <w:t>及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以上相关工作经验优先，具备球差校正透射电镜或聚焦离子束设备开发经验者优先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</w:p>
          <w:p w14:paraId="5599480D">
            <w:pPr>
              <w:widowControl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4.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熟练掌握Matlab、C++或Python等至少一种编程语言。</w:t>
            </w:r>
          </w:p>
        </w:tc>
      </w:tr>
      <w:tr w14:paraId="2CA99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6" w:hRule="atLeast"/>
        </w:trPr>
        <w:tc>
          <w:tcPr>
            <w:tcW w:w="1696" w:type="dxa"/>
            <w:vAlign w:val="center"/>
          </w:tcPr>
          <w:p w14:paraId="4433E777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bookmarkStart w:id="0" w:name="_Hlk234862728"/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4"/>
              </w:rPr>
              <w:t>仪器设备工程师（理化方向）</w:t>
            </w:r>
          </w:p>
        </w:tc>
        <w:tc>
          <w:tcPr>
            <w:tcW w:w="5342" w:type="dxa"/>
            <w:vAlign w:val="center"/>
          </w:tcPr>
          <w:p w14:paraId="42EEEE77">
            <w:pPr>
              <w:widowControl/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4"/>
              </w:rPr>
              <w:t>1.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4"/>
              </w:rPr>
              <w:t>负责半导体失效设备的测试与技术支持工作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</w:p>
          <w:p w14:paraId="633F2AE9">
            <w:pPr>
              <w:widowControl/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4"/>
              </w:rPr>
              <w:t>2.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4"/>
              </w:rPr>
              <w:t>负责针对复杂样品，开发并优化样品前处理流程、分析测试方案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</w:p>
          <w:p w14:paraId="095E2B21">
            <w:pPr>
              <w:widowControl/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4"/>
              </w:rPr>
              <w:t>3.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4"/>
              </w:rPr>
              <w:t>负责日常维护、性能验证和质量控制仪器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4"/>
                <w:lang w:val="en-US" w:eastAsia="zh-CN"/>
              </w:rPr>
              <w:t>设备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</w:p>
          <w:p w14:paraId="3AB3F3A0">
            <w:pPr>
              <w:widowControl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完成平台负责人交办的其他事务。</w:t>
            </w:r>
          </w:p>
        </w:tc>
        <w:tc>
          <w:tcPr>
            <w:tcW w:w="5177" w:type="dxa"/>
            <w:vAlign w:val="center"/>
          </w:tcPr>
          <w:p w14:paraId="249614D2">
            <w:pPr>
              <w:widowControl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4"/>
              </w:rPr>
              <w:t>1.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4"/>
              </w:rPr>
              <w:t>硕士研究生及以上学历，物理、电子、材料等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相关专业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4"/>
              </w:rPr>
              <w:t>2.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4"/>
              </w:rPr>
              <w:t>具有相关大型仪器的测试经验者优先。</w:t>
            </w:r>
          </w:p>
        </w:tc>
      </w:tr>
      <w:bookmarkEnd w:id="0"/>
      <w:tr w14:paraId="1AF81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696" w:type="dxa"/>
            <w:vAlign w:val="center"/>
          </w:tcPr>
          <w:p w14:paraId="448CFAF9">
            <w:pPr>
              <w:widowControl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4"/>
              </w:rPr>
            </w:pPr>
            <w:bookmarkStart w:id="3" w:name="_GoBack"/>
            <w:bookmarkStart w:id="1" w:name="_Hlk234912173"/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4"/>
              </w:rPr>
              <w:t>算法工程师（</w:t>
            </w: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4"/>
              </w:rPr>
              <w:t>智能仪器自动化方向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5342" w:type="dxa"/>
            <w:vAlign w:val="center"/>
          </w:tcPr>
          <w:p w14:paraId="2D507FF6">
            <w:pPr>
              <w:widowControl/>
              <w:numPr>
                <w:ilvl w:val="0"/>
                <w:numId w:val="0"/>
              </w:numP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  <w:t>1.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负责计算机视觉、NLP、多模态大模型及LLM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Agent等算法研究与应用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</w:p>
          <w:p w14:paraId="43E383C2">
            <w:pPr>
              <w:widowControl/>
              <w:numPr>
                <w:ilvl w:val="0"/>
                <w:numId w:val="0"/>
              </w:numP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  <w:t>2.面向科学仪器自动化场景，负责模型调用、工具/MCP集成、智能任务规划、工作流编排及人机协同系统开发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</w:p>
          <w:p w14:paraId="50450F61">
            <w:pPr>
              <w:widowControl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负责相关数据集构建、算法验证与业务落地。</w:t>
            </w:r>
          </w:p>
          <w:p w14:paraId="5CD83562">
            <w:pPr>
              <w:widowControl/>
              <w:rPr>
                <w:rFonts w:ascii="Times New Roman" w:hAnsi="Times New Roman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完成平台负责人交办的其他事务。</w:t>
            </w:r>
          </w:p>
        </w:tc>
        <w:tc>
          <w:tcPr>
            <w:tcW w:w="5177" w:type="dxa"/>
            <w:vAlign w:val="center"/>
          </w:tcPr>
          <w:p w14:paraId="70098A11">
            <w:pPr>
              <w:widowControl/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1.硕士研究生及以上学历，计算机、人工智能、数学、统计学等相关专业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</w:p>
          <w:p w14:paraId="35E6A11F">
            <w:pPr>
              <w:widowControl/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2.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具备1-3年AI算法研发或相关项目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  <w:t>实践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经验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</w:p>
          <w:p w14:paraId="17F69144">
            <w:pPr>
              <w:widowControl/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  <w:t>3.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熟悉Python编程语言，掌握计算机视觉、NLP或多模态模型相关技术，了解大模型Agent、工具调用、MCP、工作流等技术原理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</w:p>
          <w:p w14:paraId="6D84CEA2">
            <w:pPr>
              <w:widowControl/>
              <w:rPr>
                <w:rFonts w:ascii="Times New Roman" w:hAnsi="Times New Roman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  <w:t>4.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具备较强的算法实现、工程开发和问题分析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  <w:t>解决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能力。</w:t>
            </w:r>
          </w:p>
        </w:tc>
      </w:tr>
      <w:bookmarkEnd w:id="3"/>
      <w:bookmarkEnd w:id="1"/>
      <w:tr w14:paraId="20699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696" w:type="dxa"/>
            <w:vAlign w:val="center"/>
          </w:tcPr>
          <w:p w14:paraId="634483B9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4"/>
              </w:rPr>
              <w:t>仪器设备工程师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（</w:t>
            </w:r>
            <w:bookmarkStart w:id="2" w:name="OLE_LINK4"/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X射线</w:t>
            </w:r>
            <w:bookmarkEnd w:id="2"/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方向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  <w:t>-衍射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5342" w:type="dxa"/>
            <w:vAlign w:val="center"/>
          </w:tcPr>
          <w:p w14:paraId="0F061C8F">
            <w:pPr>
              <w:widowControl/>
              <w:numPr>
                <w:ilvl w:val="0"/>
                <w:numId w:val="0"/>
              </w:numP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负责单晶X射线衍射仪、面内高分辨X射线衍射仪等设备的测试服务、数据分析与方法开发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</w:p>
          <w:p w14:paraId="7882536B">
            <w:pPr>
              <w:widowControl/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2.负责单晶X射线衍射仪及面内高分辨X射线衍射仪的日常维护、调试及运行保障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</w:p>
          <w:p w14:paraId="3AC715ED">
            <w:pPr>
              <w:widowControl/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3.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承担仪器设备的日常维护与优化，保障科研工作高效运行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</w:p>
          <w:p w14:paraId="42B52DCC">
            <w:pPr>
              <w:widowControl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完成平台负责人交办的其他事务。</w:t>
            </w:r>
          </w:p>
        </w:tc>
        <w:tc>
          <w:tcPr>
            <w:tcW w:w="5177" w:type="dxa"/>
            <w:vAlign w:val="center"/>
          </w:tcPr>
          <w:p w14:paraId="3BAABEE1">
            <w:pPr>
              <w:widowControl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1.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硕士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  <w:t>研究生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及以上学历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，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晶体学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、材料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物理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  <w:t>等相关专业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2.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具备单晶及面内高分辨二维X射线衍射仪等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相关仪器的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测试、数据分析、方法开发、仪器开发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经验者优先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。</w:t>
            </w:r>
          </w:p>
        </w:tc>
      </w:tr>
      <w:tr w14:paraId="2AEBA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7" w:hRule="atLeast"/>
        </w:trPr>
        <w:tc>
          <w:tcPr>
            <w:tcW w:w="1696" w:type="dxa"/>
            <w:vAlign w:val="center"/>
          </w:tcPr>
          <w:p w14:paraId="00EFE6FF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4"/>
              </w:rPr>
              <w:t>仪器设备工程师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（X射线方向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  <w:t>-谱学分光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5342" w:type="dxa"/>
            <w:vAlign w:val="center"/>
          </w:tcPr>
          <w:p w14:paraId="622B9650">
            <w:pPr>
              <w:widowControl/>
              <w:numPr>
                <w:ilvl w:val="0"/>
                <w:numId w:val="0"/>
              </w:numP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负责X射线吸收谱仪、原位X射线衍射仪等设备的测试服务、数据分析与方法开发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</w:p>
          <w:p w14:paraId="3D325667">
            <w:pPr>
              <w:widowControl/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2.负责X射线吸收谱仪、原位X射线衍射仪的日常维护、调试及运行保障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</w:p>
          <w:p w14:paraId="4F297101">
            <w:pPr>
              <w:widowControl/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3.协助团队完成新型原位样品装置与反应池的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  <w:t>设计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搭建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</w:p>
          <w:p w14:paraId="7F787691">
            <w:pPr>
              <w:widowControl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完成平台负责人交办的其他事务。</w:t>
            </w:r>
          </w:p>
        </w:tc>
        <w:tc>
          <w:tcPr>
            <w:tcW w:w="5177" w:type="dxa"/>
            <w:vAlign w:val="center"/>
          </w:tcPr>
          <w:p w14:paraId="6AD8A02A">
            <w:pPr>
              <w:widowControl/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1.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硕士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  <w:t>研究生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及以上学历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，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晶体学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、材料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物理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  <w:t>等相关专业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</w:p>
          <w:p w14:paraId="138563AC">
            <w:pPr>
              <w:widowControl/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  <w:t>能够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熟练使用X射线吸收谱解析软件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</w:p>
          <w:p w14:paraId="4B698A4E">
            <w:pPr>
              <w:widowControl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.具备X射线吸收谱仪、原位X射线衍射仪等仪器的测试、数据分析、方法开发等经验者优先。</w:t>
            </w:r>
          </w:p>
        </w:tc>
      </w:tr>
      <w:tr w14:paraId="0E2FC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4" w:hRule="atLeast"/>
        </w:trPr>
        <w:tc>
          <w:tcPr>
            <w:tcW w:w="1696" w:type="dxa"/>
            <w:vAlign w:val="center"/>
          </w:tcPr>
          <w:p w14:paraId="12678745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4"/>
              </w:rPr>
              <w:t>仪器设备工程师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（无损检测方向）</w:t>
            </w:r>
          </w:p>
        </w:tc>
        <w:tc>
          <w:tcPr>
            <w:tcW w:w="5342" w:type="dxa"/>
            <w:vAlign w:val="center"/>
          </w:tcPr>
          <w:p w14:paraId="4A38159A">
            <w:pPr>
              <w:widowControl/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1.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</w:rPr>
              <w:t>负责超声扫描显微镜、磁粉探伤机、涡流探伤仪等同类型仪器表征技术及仪器开发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eastAsia="zh-CN"/>
              </w:rPr>
              <w:t>。</w:t>
            </w:r>
          </w:p>
          <w:p w14:paraId="64A19620">
            <w:pPr>
              <w:widowControl/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2.</w:t>
            </w:r>
            <w:r>
              <w:rPr>
                <w:rFonts w:ascii="Times New Roman" w:hAnsi="Times New Roman" w:eastAsia="仿宋"/>
                <w:kern w:val="0"/>
                <w:sz w:val="24"/>
                <w:szCs w:val="24"/>
              </w:rPr>
              <w:t>负责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</w:rPr>
              <w:t>优化样品测试方法、数据处理流程和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分析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</w:rPr>
              <w:t>方法，提升数据的准确性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eastAsia="zh-CN"/>
              </w:rPr>
              <w:t>。</w:t>
            </w:r>
          </w:p>
          <w:p w14:paraId="26093A05">
            <w:pPr>
              <w:widowControl/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3.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</w:rPr>
              <w:t>负责相关设备的日常运行、管理、维护及定期校准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eastAsia="zh-CN"/>
              </w:rPr>
              <w:t>。</w:t>
            </w:r>
          </w:p>
          <w:p w14:paraId="7C5CFFB8">
            <w:pPr>
              <w:widowControl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完成平台负责人交办的其他事务。</w:t>
            </w:r>
          </w:p>
        </w:tc>
        <w:tc>
          <w:tcPr>
            <w:tcW w:w="5177" w:type="dxa"/>
            <w:vAlign w:val="center"/>
          </w:tcPr>
          <w:p w14:paraId="63C3C165">
            <w:pPr>
              <w:widowControl/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1.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</w:rPr>
              <w:t>硕士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研究生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</w:rPr>
              <w:t>及以上学历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理工科相关专业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eastAsia="zh-CN"/>
              </w:rPr>
              <w:t>。</w:t>
            </w:r>
          </w:p>
          <w:p w14:paraId="67DF31F4">
            <w:pPr>
              <w:widowControl/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2.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</w:rPr>
              <w:t>具备无损检测、机械、测控技术或相关领域专业背景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eastAsia="zh-CN"/>
              </w:rPr>
              <w:t>。</w:t>
            </w:r>
          </w:p>
          <w:p w14:paraId="16CB3EAA">
            <w:pPr>
              <w:widowControl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3.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</w:rPr>
              <w:t>具备超声扫描显微镜、磁粉探伤机、涡流探伤仪等同类型仪器操作经验者优先。</w:t>
            </w:r>
          </w:p>
        </w:tc>
      </w:tr>
      <w:tr w14:paraId="75298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1696" w:type="dxa"/>
            <w:vAlign w:val="center"/>
          </w:tcPr>
          <w:p w14:paraId="576B3C25">
            <w:pPr>
              <w:widowControl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4"/>
              </w:rPr>
              <w:t>仪器设备工程师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（X射线成像方向）</w:t>
            </w:r>
          </w:p>
        </w:tc>
        <w:tc>
          <w:tcPr>
            <w:tcW w:w="5342" w:type="dxa"/>
            <w:vAlign w:val="center"/>
          </w:tcPr>
          <w:p w14:paraId="569300E4">
            <w:pPr>
              <w:widowControl/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</w:rPr>
              <w:t>1.</w:t>
            </w: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负责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</w:rPr>
              <w:t>微米CT及工业CT等同类型设备表征技术及仪器开发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eastAsia="zh-CN"/>
              </w:rPr>
              <w:t>。</w:t>
            </w:r>
          </w:p>
          <w:p w14:paraId="6096154D">
            <w:pPr>
              <w:widowControl/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</w:rPr>
              <w:t>2.</w:t>
            </w:r>
            <w:r>
              <w:rPr>
                <w:rFonts w:ascii="Times New Roman" w:hAnsi="Times New Roman" w:eastAsia="仿宋"/>
                <w:kern w:val="0"/>
                <w:sz w:val="24"/>
                <w:szCs w:val="24"/>
              </w:rPr>
              <w:t>负责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</w:rPr>
              <w:t>优化样品制备方案、测试方法及多维数据处理流程，提升数据处理效率与结果准确性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eastAsia="zh-CN"/>
              </w:rPr>
              <w:t>。</w:t>
            </w:r>
          </w:p>
          <w:p w14:paraId="78BC0914">
            <w:pPr>
              <w:widowControl/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</w:rPr>
              <w:t>3.负责相关设备的日常运行管理、维护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保养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</w:rPr>
              <w:t>及定期校准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eastAsia="zh-CN"/>
              </w:rPr>
              <w:t>。</w:t>
            </w:r>
          </w:p>
          <w:p w14:paraId="3D429457">
            <w:pPr>
              <w:widowControl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</w:rPr>
              <w:t>4</w:t>
            </w: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.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完成平台负责人交办的其他事务。</w:t>
            </w:r>
          </w:p>
        </w:tc>
        <w:tc>
          <w:tcPr>
            <w:tcW w:w="5177" w:type="dxa"/>
            <w:vAlign w:val="center"/>
          </w:tcPr>
          <w:p w14:paraId="644DDE61">
            <w:pPr>
              <w:widowControl/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1.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</w:rPr>
              <w:t>硕士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研究生</w:t>
            </w: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及以上学历，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</w:rPr>
              <w:t>计算机科学</w:t>
            </w: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、材料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</w:rPr>
              <w:t>科</w:t>
            </w: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学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eastAsia="zh-CN"/>
              </w:rPr>
              <w:t>。</w:t>
            </w:r>
          </w:p>
          <w:p w14:paraId="3E419623">
            <w:pPr>
              <w:widowControl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2.具备工业CT或微米CT实际操作经验，熟练掌握DragonFly、Avizo等图像处理、三维重构及可视化软件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</w:rPr>
              <w:t>者优先。</w:t>
            </w:r>
          </w:p>
        </w:tc>
      </w:tr>
      <w:tr w14:paraId="0F0B3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1" w:hRule="atLeast"/>
        </w:trPr>
        <w:tc>
          <w:tcPr>
            <w:tcW w:w="1696" w:type="dxa"/>
            <w:vAlign w:val="center"/>
          </w:tcPr>
          <w:p w14:paraId="512E3711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4"/>
              </w:rPr>
              <w:t>仪器设备工程师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（测量方向）</w:t>
            </w:r>
          </w:p>
        </w:tc>
        <w:tc>
          <w:tcPr>
            <w:tcW w:w="5342" w:type="dxa"/>
            <w:vAlign w:val="center"/>
          </w:tcPr>
          <w:p w14:paraId="7DBC8610">
            <w:pPr>
              <w:widowControl/>
              <w:numPr>
                <w:ilvl w:val="0"/>
                <w:numId w:val="0"/>
              </w:numP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  <w:t>1.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负责三坐标测量仪、光学轮廓仪等精密测量设备的测试服务、数据分析与方法开发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</w:p>
          <w:p w14:paraId="447015BD">
            <w:pPr>
              <w:widowControl/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2.负责三坐标测量仪、光学轮廓仪等仪器的日常维护、调试及运行保障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</w:p>
          <w:p w14:paraId="1AFECC4E">
            <w:pPr>
              <w:widowControl/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3.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承担仪器设备的日常维护与优化，保障科研工作高效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  <w:t>开展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</w:p>
          <w:p w14:paraId="1C7FD5B5">
            <w:pPr>
              <w:widowControl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完成平台负责人交办的其他事务。</w:t>
            </w:r>
          </w:p>
        </w:tc>
        <w:tc>
          <w:tcPr>
            <w:tcW w:w="5177" w:type="dxa"/>
            <w:vAlign w:val="center"/>
          </w:tcPr>
          <w:p w14:paraId="13B4C820">
            <w:pPr>
              <w:widowControl/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1.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</w:rPr>
              <w:t>硕士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研究生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</w:rPr>
              <w:t>及以上学历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理工科相关专业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eastAsia="zh-CN"/>
              </w:rPr>
              <w:t>。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2.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具备机械设计制造及其自动化、测控技术与仪器等相关领域专业背景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</w:p>
          <w:p w14:paraId="6F363E91">
            <w:pPr>
              <w:widowControl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3.具备三坐标测量仪、光学轮廓仪等仪器的测试、数据分析、方法开发、和数据处理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软件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使用经验者优先。</w:t>
            </w:r>
          </w:p>
        </w:tc>
      </w:tr>
    </w:tbl>
    <w:p w14:paraId="185A493D">
      <w:pPr>
        <w:widowControl/>
        <w:spacing w:line="378" w:lineRule="atLeast"/>
        <w:rPr>
          <w:rFonts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eastAsia="仿宋_GB2312" w:cs="Times New Roman"/>
          <w:color w:val="000000"/>
          <w:kern w:val="0"/>
          <w:sz w:val="28"/>
          <w:szCs w:val="28"/>
        </w:rPr>
        <w:br w:type="textWrapping" w:clear="all"/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F6644E1-87F4-4FE7-8D80-F54C6326C4A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A19A4027-08D0-41B5-BEDA-39AFE7F43FAE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4811535C-0603-4B35-BE78-A6A0973E04C8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kyZTVjOWFjNmUzMjE5ZWY4ZTY2ZGJjMjgyYjVhNDYifQ=="/>
  </w:docVars>
  <w:rsids>
    <w:rsidRoot w:val="00D72837"/>
    <w:rsid w:val="00002132"/>
    <w:rsid w:val="000119D2"/>
    <w:rsid w:val="000134C3"/>
    <w:rsid w:val="00015B08"/>
    <w:rsid w:val="00022461"/>
    <w:rsid w:val="000242D8"/>
    <w:rsid w:val="000308A3"/>
    <w:rsid w:val="00030F3E"/>
    <w:rsid w:val="00037BAB"/>
    <w:rsid w:val="00037BE3"/>
    <w:rsid w:val="00040D2A"/>
    <w:rsid w:val="00046F59"/>
    <w:rsid w:val="00054EB3"/>
    <w:rsid w:val="00060CB8"/>
    <w:rsid w:val="00065B0E"/>
    <w:rsid w:val="00084176"/>
    <w:rsid w:val="00096149"/>
    <w:rsid w:val="000963DD"/>
    <w:rsid w:val="00097B96"/>
    <w:rsid w:val="000A454B"/>
    <w:rsid w:val="000D2847"/>
    <w:rsid w:val="000E31CC"/>
    <w:rsid w:val="000E75BD"/>
    <w:rsid w:val="000E78B9"/>
    <w:rsid w:val="000F052C"/>
    <w:rsid w:val="000F568F"/>
    <w:rsid w:val="00101325"/>
    <w:rsid w:val="0010623F"/>
    <w:rsid w:val="00107762"/>
    <w:rsid w:val="0010787B"/>
    <w:rsid w:val="001079E7"/>
    <w:rsid w:val="00110955"/>
    <w:rsid w:val="00122287"/>
    <w:rsid w:val="001236D4"/>
    <w:rsid w:val="00136699"/>
    <w:rsid w:val="00145CF0"/>
    <w:rsid w:val="00147D65"/>
    <w:rsid w:val="00151953"/>
    <w:rsid w:val="00152CD5"/>
    <w:rsid w:val="00153269"/>
    <w:rsid w:val="00171B0B"/>
    <w:rsid w:val="0017297B"/>
    <w:rsid w:val="0017520B"/>
    <w:rsid w:val="00185394"/>
    <w:rsid w:val="001876AF"/>
    <w:rsid w:val="001A5242"/>
    <w:rsid w:val="001A5A09"/>
    <w:rsid w:val="001A6FCC"/>
    <w:rsid w:val="001A71AD"/>
    <w:rsid w:val="001A7B7B"/>
    <w:rsid w:val="001B447B"/>
    <w:rsid w:val="001C0D90"/>
    <w:rsid w:val="001C5FF4"/>
    <w:rsid w:val="001C70C2"/>
    <w:rsid w:val="001D27F4"/>
    <w:rsid w:val="001D53D2"/>
    <w:rsid w:val="001D7199"/>
    <w:rsid w:val="001D7A9C"/>
    <w:rsid w:val="001E3B6B"/>
    <w:rsid w:val="001F4C2C"/>
    <w:rsid w:val="00200D13"/>
    <w:rsid w:val="00201C87"/>
    <w:rsid w:val="00202E7B"/>
    <w:rsid w:val="0020601C"/>
    <w:rsid w:val="00207AD5"/>
    <w:rsid w:val="00214483"/>
    <w:rsid w:val="002146B8"/>
    <w:rsid w:val="002153B9"/>
    <w:rsid w:val="00227327"/>
    <w:rsid w:val="00227F92"/>
    <w:rsid w:val="00242209"/>
    <w:rsid w:val="00243202"/>
    <w:rsid w:val="00245A38"/>
    <w:rsid w:val="00251362"/>
    <w:rsid w:val="0025322F"/>
    <w:rsid w:val="002537DB"/>
    <w:rsid w:val="00255459"/>
    <w:rsid w:val="00272830"/>
    <w:rsid w:val="00272D60"/>
    <w:rsid w:val="0028022C"/>
    <w:rsid w:val="00282B45"/>
    <w:rsid w:val="00284798"/>
    <w:rsid w:val="00287CED"/>
    <w:rsid w:val="00290FB3"/>
    <w:rsid w:val="002938D7"/>
    <w:rsid w:val="00297E9C"/>
    <w:rsid w:val="002A1923"/>
    <w:rsid w:val="002A3191"/>
    <w:rsid w:val="002B41D9"/>
    <w:rsid w:val="002C3A7D"/>
    <w:rsid w:val="002C3E95"/>
    <w:rsid w:val="002C60CD"/>
    <w:rsid w:val="002D2EB2"/>
    <w:rsid w:val="002E454E"/>
    <w:rsid w:val="002E681F"/>
    <w:rsid w:val="002F2006"/>
    <w:rsid w:val="002F2202"/>
    <w:rsid w:val="00301227"/>
    <w:rsid w:val="0030182F"/>
    <w:rsid w:val="00303017"/>
    <w:rsid w:val="00311787"/>
    <w:rsid w:val="00314447"/>
    <w:rsid w:val="003247FE"/>
    <w:rsid w:val="00327904"/>
    <w:rsid w:val="00330415"/>
    <w:rsid w:val="003420D8"/>
    <w:rsid w:val="003437CE"/>
    <w:rsid w:val="00351538"/>
    <w:rsid w:val="00360D56"/>
    <w:rsid w:val="00386AAE"/>
    <w:rsid w:val="003979FC"/>
    <w:rsid w:val="003A42D4"/>
    <w:rsid w:val="003B20AD"/>
    <w:rsid w:val="003B6F73"/>
    <w:rsid w:val="003D0B9A"/>
    <w:rsid w:val="003E44C7"/>
    <w:rsid w:val="003E552C"/>
    <w:rsid w:val="003F0E63"/>
    <w:rsid w:val="003F5326"/>
    <w:rsid w:val="003F74DA"/>
    <w:rsid w:val="00402F87"/>
    <w:rsid w:val="00410259"/>
    <w:rsid w:val="00412C2D"/>
    <w:rsid w:val="00423871"/>
    <w:rsid w:val="004259A0"/>
    <w:rsid w:val="004313BF"/>
    <w:rsid w:val="00432CBD"/>
    <w:rsid w:val="004419D8"/>
    <w:rsid w:val="004554F7"/>
    <w:rsid w:val="00456A34"/>
    <w:rsid w:val="0046141C"/>
    <w:rsid w:val="00464E86"/>
    <w:rsid w:val="004733E0"/>
    <w:rsid w:val="0047530B"/>
    <w:rsid w:val="0047599F"/>
    <w:rsid w:val="00477670"/>
    <w:rsid w:val="00485C14"/>
    <w:rsid w:val="00486358"/>
    <w:rsid w:val="004924A3"/>
    <w:rsid w:val="004947B7"/>
    <w:rsid w:val="00494D95"/>
    <w:rsid w:val="004A13E0"/>
    <w:rsid w:val="004A5919"/>
    <w:rsid w:val="004A603B"/>
    <w:rsid w:val="004B3075"/>
    <w:rsid w:val="004B345C"/>
    <w:rsid w:val="004B3706"/>
    <w:rsid w:val="004B3900"/>
    <w:rsid w:val="004C005E"/>
    <w:rsid w:val="004C5FCC"/>
    <w:rsid w:val="004D3769"/>
    <w:rsid w:val="004D5D85"/>
    <w:rsid w:val="004D6D82"/>
    <w:rsid w:val="004E4C02"/>
    <w:rsid w:val="004F51EF"/>
    <w:rsid w:val="004F74BF"/>
    <w:rsid w:val="00505217"/>
    <w:rsid w:val="005053D0"/>
    <w:rsid w:val="005134CA"/>
    <w:rsid w:val="0051617E"/>
    <w:rsid w:val="00524DE1"/>
    <w:rsid w:val="00545A0A"/>
    <w:rsid w:val="0055161C"/>
    <w:rsid w:val="0057018F"/>
    <w:rsid w:val="00572614"/>
    <w:rsid w:val="00575CE2"/>
    <w:rsid w:val="00577DC3"/>
    <w:rsid w:val="00582B0B"/>
    <w:rsid w:val="005838E8"/>
    <w:rsid w:val="005846E9"/>
    <w:rsid w:val="00584E3F"/>
    <w:rsid w:val="00587698"/>
    <w:rsid w:val="005A5A55"/>
    <w:rsid w:val="005B20E2"/>
    <w:rsid w:val="005C6FCA"/>
    <w:rsid w:val="005D46D1"/>
    <w:rsid w:val="005F3DB0"/>
    <w:rsid w:val="005F4866"/>
    <w:rsid w:val="005F52CF"/>
    <w:rsid w:val="00600C1C"/>
    <w:rsid w:val="00602674"/>
    <w:rsid w:val="006124F9"/>
    <w:rsid w:val="006128CE"/>
    <w:rsid w:val="00614610"/>
    <w:rsid w:val="0061771F"/>
    <w:rsid w:val="00624587"/>
    <w:rsid w:val="00627632"/>
    <w:rsid w:val="00635573"/>
    <w:rsid w:val="0063711A"/>
    <w:rsid w:val="006401E6"/>
    <w:rsid w:val="0064505A"/>
    <w:rsid w:val="0065363A"/>
    <w:rsid w:val="006655B2"/>
    <w:rsid w:val="0067211E"/>
    <w:rsid w:val="00675711"/>
    <w:rsid w:val="0067715E"/>
    <w:rsid w:val="00680EAC"/>
    <w:rsid w:val="00695576"/>
    <w:rsid w:val="006A2B77"/>
    <w:rsid w:val="006A482C"/>
    <w:rsid w:val="006A67B3"/>
    <w:rsid w:val="006B0127"/>
    <w:rsid w:val="006B6172"/>
    <w:rsid w:val="006C1D91"/>
    <w:rsid w:val="006C2190"/>
    <w:rsid w:val="006C38DF"/>
    <w:rsid w:val="006C4A02"/>
    <w:rsid w:val="006C60B2"/>
    <w:rsid w:val="006C611F"/>
    <w:rsid w:val="006D182D"/>
    <w:rsid w:val="006D25D1"/>
    <w:rsid w:val="006E1B69"/>
    <w:rsid w:val="006E2802"/>
    <w:rsid w:val="006F5404"/>
    <w:rsid w:val="00706258"/>
    <w:rsid w:val="007068DB"/>
    <w:rsid w:val="00723710"/>
    <w:rsid w:val="00724D58"/>
    <w:rsid w:val="007433C3"/>
    <w:rsid w:val="0074617C"/>
    <w:rsid w:val="00747065"/>
    <w:rsid w:val="007470FF"/>
    <w:rsid w:val="007530FF"/>
    <w:rsid w:val="00761787"/>
    <w:rsid w:val="00773503"/>
    <w:rsid w:val="00776E69"/>
    <w:rsid w:val="00792887"/>
    <w:rsid w:val="007956E7"/>
    <w:rsid w:val="007A0616"/>
    <w:rsid w:val="007B1D29"/>
    <w:rsid w:val="007B6688"/>
    <w:rsid w:val="007B76DC"/>
    <w:rsid w:val="007C5276"/>
    <w:rsid w:val="007D247F"/>
    <w:rsid w:val="007D3D64"/>
    <w:rsid w:val="007D4A76"/>
    <w:rsid w:val="007E18FC"/>
    <w:rsid w:val="007E607D"/>
    <w:rsid w:val="007F0157"/>
    <w:rsid w:val="007F23B6"/>
    <w:rsid w:val="007F6CB7"/>
    <w:rsid w:val="008030B6"/>
    <w:rsid w:val="008033CE"/>
    <w:rsid w:val="00815559"/>
    <w:rsid w:val="00821554"/>
    <w:rsid w:val="008217CA"/>
    <w:rsid w:val="0082683F"/>
    <w:rsid w:val="00835E0E"/>
    <w:rsid w:val="00836460"/>
    <w:rsid w:val="0084205D"/>
    <w:rsid w:val="00851C99"/>
    <w:rsid w:val="008559C0"/>
    <w:rsid w:val="00866981"/>
    <w:rsid w:val="00875D51"/>
    <w:rsid w:val="00876553"/>
    <w:rsid w:val="00883C2D"/>
    <w:rsid w:val="00894011"/>
    <w:rsid w:val="00895F7D"/>
    <w:rsid w:val="008A2646"/>
    <w:rsid w:val="008A5C8F"/>
    <w:rsid w:val="008A67A5"/>
    <w:rsid w:val="008B1A3F"/>
    <w:rsid w:val="008B4D41"/>
    <w:rsid w:val="008C092E"/>
    <w:rsid w:val="008C3275"/>
    <w:rsid w:val="008C4175"/>
    <w:rsid w:val="008C6071"/>
    <w:rsid w:val="008C6377"/>
    <w:rsid w:val="008D0FAA"/>
    <w:rsid w:val="008D195C"/>
    <w:rsid w:val="008D46B4"/>
    <w:rsid w:val="008D5D7E"/>
    <w:rsid w:val="008E2B61"/>
    <w:rsid w:val="008F4DFD"/>
    <w:rsid w:val="009044B9"/>
    <w:rsid w:val="00916463"/>
    <w:rsid w:val="00927EDB"/>
    <w:rsid w:val="0093299C"/>
    <w:rsid w:val="00932E07"/>
    <w:rsid w:val="00934E3A"/>
    <w:rsid w:val="00936A15"/>
    <w:rsid w:val="00937915"/>
    <w:rsid w:val="00937F90"/>
    <w:rsid w:val="00950189"/>
    <w:rsid w:val="0096153A"/>
    <w:rsid w:val="0097235B"/>
    <w:rsid w:val="009903E6"/>
    <w:rsid w:val="00993790"/>
    <w:rsid w:val="009A1765"/>
    <w:rsid w:val="009B1FA2"/>
    <w:rsid w:val="009B5795"/>
    <w:rsid w:val="009C1D51"/>
    <w:rsid w:val="009C2A9F"/>
    <w:rsid w:val="009C2ADD"/>
    <w:rsid w:val="009C2C04"/>
    <w:rsid w:val="009C2D1E"/>
    <w:rsid w:val="009E4962"/>
    <w:rsid w:val="009F0CD1"/>
    <w:rsid w:val="009F2E31"/>
    <w:rsid w:val="009F59A4"/>
    <w:rsid w:val="00A27940"/>
    <w:rsid w:val="00A27DE4"/>
    <w:rsid w:val="00A355CB"/>
    <w:rsid w:val="00A40884"/>
    <w:rsid w:val="00A47F36"/>
    <w:rsid w:val="00A54E16"/>
    <w:rsid w:val="00A771CF"/>
    <w:rsid w:val="00A91B77"/>
    <w:rsid w:val="00A97D8B"/>
    <w:rsid w:val="00AB5345"/>
    <w:rsid w:val="00AC312E"/>
    <w:rsid w:val="00AC43BD"/>
    <w:rsid w:val="00AD36AB"/>
    <w:rsid w:val="00AD76A9"/>
    <w:rsid w:val="00AE326E"/>
    <w:rsid w:val="00AF07C8"/>
    <w:rsid w:val="00B0446B"/>
    <w:rsid w:val="00B0700D"/>
    <w:rsid w:val="00B07A73"/>
    <w:rsid w:val="00B17DC0"/>
    <w:rsid w:val="00B34AED"/>
    <w:rsid w:val="00B36D7E"/>
    <w:rsid w:val="00B425FB"/>
    <w:rsid w:val="00B518C5"/>
    <w:rsid w:val="00B727D8"/>
    <w:rsid w:val="00B7295D"/>
    <w:rsid w:val="00B77394"/>
    <w:rsid w:val="00B85780"/>
    <w:rsid w:val="00B953FC"/>
    <w:rsid w:val="00BA72D8"/>
    <w:rsid w:val="00BB32F7"/>
    <w:rsid w:val="00BB3B06"/>
    <w:rsid w:val="00BD30CF"/>
    <w:rsid w:val="00BD3A62"/>
    <w:rsid w:val="00BE007F"/>
    <w:rsid w:val="00BE3F0A"/>
    <w:rsid w:val="00BE759B"/>
    <w:rsid w:val="00BF2917"/>
    <w:rsid w:val="00BF2EFA"/>
    <w:rsid w:val="00BF346C"/>
    <w:rsid w:val="00BF5ABB"/>
    <w:rsid w:val="00BF6934"/>
    <w:rsid w:val="00C07499"/>
    <w:rsid w:val="00C11287"/>
    <w:rsid w:val="00C11532"/>
    <w:rsid w:val="00C13549"/>
    <w:rsid w:val="00C215AB"/>
    <w:rsid w:val="00C32716"/>
    <w:rsid w:val="00C4489A"/>
    <w:rsid w:val="00C5020F"/>
    <w:rsid w:val="00C54A56"/>
    <w:rsid w:val="00C54C3A"/>
    <w:rsid w:val="00C57EBB"/>
    <w:rsid w:val="00C62D44"/>
    <w:rsid w:val="00C675F9"/>
    <w:rsid w:val="00C73543"/>
    <w:rsid w:val="00C73DC9"/>
    <w:rsid w:val="00C74E61"/>
    <w:rsid w:val="00C768F8"/>
    <w:rsid w:val="00C8050B"/>
    <w:rsid w:val="00C92B32"/>
    <w:rsid w:val="00C93852"/>
    <w:rsid w:val="00C97DE0"/>
    <w:rsid w:val="00CA02B2"/>
    <w:rsid w:val="00CB515D"/>
    <w:rsid w:val="00CD4F60"/>
    <w:rsid w:val="00CE015C"/>
    <w:rsid w:val="00CE3529"/>
    <w:rsid w:val="00CE6811"/>
    <w:rsid w:val="00CE6A29"/>
    <w:rsid w:val="00CF2DDA"/>
    <w:rsid w:val="00CF5DCC"/>
    <w:rsid w:val="00D01120"/>
    <w:rsid w:val="00D04B23"/>
    <w:rsid w:val="00D10EBE"/>
    <w:rsid w:val="00D14FED"/>
    <w:rsid w:val="00D214AF"/>
    <w:rsid w:val="00D21A3F"/>
    <w:rsid w:val="00D26164"/>
    <w:rsid w:val="00D31DE8"/>
    <w:rsid w:val="00D3265F"/>
    <w:rsid w:val="00D56556"/>
    <w:rsid w:val="00D57BFA"/>
    <w:rsid w:val="00D57F62"/>
    <w:rsid w:val="00D61FDF"/>
    <w:rsid w:val="00D70640"/>
    <w:rsid w:val="00D711BA"/>
    <w:rsid w:val="00D72837"/>
    <w:rsid w:val="00D74DCB"/>
    <w:rsid w:val="00D80A55"/>
    <w:rsid w:val="00D828A9"/>
    <w:rsid w:val="00D86966"/>
    <w:rsid w:val="00D90EF2"/>
    <w:rsid w:val="00D90FBF"/>
    <w:rsid w:val="00D9341A"/>
    <w:rsid w:val="00D95F45"/>
    <w:rsid w:val="00DA2ED7"/>
    <w:rsid w:val="00DB1B33"/>
    <w:rsid w:val="00DB42E4"/>
    <w:rsid w:val="00DB4577"/>
    <w:rsid w:val="00DC25AB"/>
    <w:rsid w:val="00DC7482"/>
    <w:rsid w:val="00DD1256"/>
    <w:rsid w:val="00DD3CB6"/>
    <w:rsid w:val="00DD4061"/>
    <w:rsid w:val="00DD73E2"/>
    <w:rsid w:val="00DE1AC2"/>
    <w:rsid w:val="00DE3D48"/>
    <w:rsid w:val="00DE44B2"/>
    <w:rsid w:val="00DF131C"/>
    <w:rsid w:val="00DF15A5"/>
    <w:rsid w:val="00DF178D"/>
    <w:rsid w:val="00DF2FAF"/>
    <w:rsid w:val="00E04A75"/>
    <w:rsid w:val="00E068B0"/>
    <w:rsid w:val="00E11BF7"/>
    <w:rsid w:val="00E13FC3"/>
    <w:rsid w:val="00E16D20"/>
    <w:rsid w:val="00E344DF"/>
    <w:rsid w:val="00E41832"/>
    <w:rsid w:val="00E41AFB"/>
    <w:rsid w:val="00E449B5"/>
    <w:rsid w:val="00E45AEE"/>
    <w:rsid w:val="00E56AAB"/>
    <w:rsid w:val="00E5759F"/>
    <w:rsid w:val="00E62DE0"/>
    <w:rsid w:val="00E66102"/>
    <w:rsid w:val="00E706EF"/>
    <w:rsid w:val="00E72C74"/>
    <w:rsid w:val="00E7510D"/>
    <w:rsid w:val="00E75213"/>
    <w:rsid w:val="00E81FAB"/>
    <w:rsid w:val="00E82793"/>
    <w:rsid w:val="00E853B8"/>
    <w:rsid w:val="00E87A8F"/>
    <w:rsid w:val="00E90416"/>
    <w:rsid w:val="00E905B9"/>
    <w:rsid w:val="00E93D04"/>
    <w:rsid w:val="00EA1019"/>
    <w:rsid w:val="00EB606A"/>
    <w:rsid w:val="00EB632E"/>
    <w:rsid w:val="00EC0E2B"/>
    <w:rsid w:val="00EC3706"/>
    <w:rsid w:val="00ED05B5"/>
    <w:rsid w:val="00ED1764"/>
    <w:rsid w:val="00ED2AA1"/>
    <w:rsid w:val="00ED7181"/>
    <w:rsid w:val="00EE05A9"/>
    <w:rsid w:val="00EE2AEE"/>
    <w:rsid w:val="00EE3992"/>
    <w:rsid w:val="00F07FF0"/>
    <w:rsid w:val="00F14FF2"/>
    <w:rsid w:val="00F217F1"/>
    <w:rsid w:val="00F31681"/>
    <w:rsid w:val="00F34F13"/>
    <w:rsid w:val="00F3504A"/>
    <w:rsid w:val="00F35BB6"/>
    <w:rsid w:val="00F37CB3"/>
    <w:rsid w:val="00F42897"/>
    <w:rsid w:val="00F430E3"/>
    <w:rsid w:val="00F50D2D"/>
    <w:rsid w:val="00F51C2E"/>
    <w:rsid w:val="00F52A30"/>
    <w:rsid w:val="00F52A3F"/>
    <w:rsid w:val="00F62E76"/>
    <w:rsid w:val="00F64554"/>
    <w:rsid w:val="00F6734E"/>
    <w:rsid w:val="00F705E5"/>
    <w:rsid w:val="00F72FEB"/>
    <w:rsid w:val="00F81CAF"/>
    <w:rsid w:val="00F85259"/>
    <w:rsid w:val="00F876D3"/>
    <w:rsid w:val="00F952E4"/>
    <w:rsid w:val="00FA1F7E"/>
    <w:rsid w:val="00FA61ED"/>
    <w:rsid w:val="00FB0E6A"/>
    <w:rsid w:val="00FB1A0E"/>
    <w:rsid w:val="00FC22EE"/>
    <w:rsid w:val="00FC614A"/>
    <w:rsid w:val="00FE2C10"/>
    <w:rsid w:val="00FE6C2D"/>
    <w:rsid w:val="020C62E0"/>
    <w:rsid w:val="0350216F"/>
    <w:rsid w:val="07363F24"/>
    <w:rsid w:val="086D7101"/>
    <w:rsid w:val="09212CD1"/>
    <w:rsid w:val="095B3C44"/>
    <w:rsid w:val="09DD6B80"/>
    <w:rsid w:val="09DE710E"/>
    <w:rsid w:val="0ABF0C9D"/>
    <w:rsid w:val="0CA26370"/>
    <w:rsid w:val="0CF442E1"/>
    <w:rsid w:val="0D5A0848"/>
    <w:rsid w:val="0E1D0251"/>
    <w:rsid w:val="0F197DD4"/>
    <w:rsid w:val="10236C3E"/>
    <w:rsid w:val="1253551F"/>
    <w:rsid w:val="12BC14E8"/>
    <w:rsid w:val="13611E0C"/>
    <w:rsid w:val="141139DE"/>
    <w:rsid w:val="14117DE9"/>
    <w:rsid w:val="15231C6B"/>
    <w:rsid w:val="161E34FC"/>
    <w:rsid w:val="16AA1E9C"/>
    <w:rsid w:val="1A560893"/>
    <w:rsid w:val="1B2623B7"/>
    <w:rsid w:val="1B762B04"/>
    <w:rsid w:val="1BEE6D2B"/>
    <w:rsid w:val="1BF86EC5"/>
    <w:rsid w:val="1D920F8B"/>
    <w:rsid w:val="1E242578"/>
    <w:rsid w:val="2152122F"/>
    <w:rsid w:val="2311723C"/>
    <w:rsid w:val="25657932"/>
    <w:rsid w:val="269B2DB6"/>
    <w:rsid w:val="26CF4CF9"/>
    <w:rsid w:val="27667AF7"/>
    <w:rsid w:val="291C222E"/>
    <w:rsid w:val="292D6B34"/>
    <w:rsid w:val="2947625D"/>
    <w:rsid w:val="29754E54"/>
    <w:rsid w:val="2A8677B6"/>
    <w:rsid w:val="2A9E7AA3"/>
    <w:rsid w:val="2AEB6D9B"/>
    <w:rsid w:val="2AFF6C1B"/>
    <w:rsid w:val="2BD87D1B"/>
    <w:rsid w:val="2CD2162B"/>
    <w:rsid w:val="2E8F5346"/>
    <w:rsid w:val="2F466290"/>
    <w:rsid w:val="2F47336B"/>
    <w:rsid w:val="2FBD0A96"/>
    <w:rsid w:val="31413B7F"/>
    <w:rsid w:val="32061B0D"/>
    <w:rsid w:val="33CA19D4"/>
    <w:rsid w:val="34126FAB"/>
    <w:rsid w:val="34DC682C"/>
    <w:rsid w:val="34F30AB6"/>
    <w:rsid w:val="353051DA"/>
    <w:rsid w:val="35E6512D"/>
    <w:rsid w:val="39754676"/>
    <w:rsid w:val="3AD17560"/>
    <w:rsid w:val="3D0E68E4"/>
    <w:rsid w:val="410526AB"/>
    <w:rsid w:val="41325D60"/>
    <w:rsid w:val="415951FD"/>
    <w:rsid w:val="43667B2A"/>
    <w:rsid w:val="4466145F"/>
    <w:rsid w:val="45E11CED"/>
    <w:rsid w:val="46271212"/>
    <w:rsid w:val="47445919"/>
    <w:rsid w:val="477E5B4B"/>
    <w:rsid w:val="482504AA"/>
    <w:rsid w:val="48793A0F"/>
    <w:rsid w:val="49210DFD"/>
    <w:rsid w:val="49841F84"/>
    <w:rsid w:val="4A9C1A4F"/>
    <w:rsid w:val="4AE20F59"/>
    <w:rsid w:val="4BFE9054"/>
    <w:rsid w:val="4D0576E1"/>
    <w:rsid w:val="4D235E11"/>
    <w:rsid w:val="4EE23C1E"/>
    <w:rsid w:val="50656D2E"/>
    <w:rsid w:val="50EA31CE"/>
    <w:rsid w:val="516923D4"/>
    <w:rsid w:val="540B4D86"/>
    <w:rsid w:val="549541D5"/>
    <w:rsid w:val="56A7219B"/>
    <w:rsid w:val="575F0F00"/>
    <w:rsid w:val="58AE2D0D"/>
    <w:rsid w:val="5A032C9A"/>
    <w:rsid w:val="5B5F59E8"/>
    <w:rsid w:val="5D8E7F59"/>
    <w:rsid w:val="5E993B13"/>
    <w:rsid w:val="5F751B77"/>
    <w:rsid w:val="60C5514D"/>
    <w:rsid w:val="63B7645C"/>
    <w:rsid w:val="6499757A"/>
    <w:rsid w:val="66640EF9"/>
    <w:rsid w:val="670544F5"/>
    <w:rsid w:val="67C2007E"/>
    <w:rsid w:val="67DD2D7C"/>
    <w:rsid w:val="69466C53"/>
    <w:rsid w:val="6B783ADE"/>
    <w:rsid w:val="6C74614E"/>
    <w:rsid w:val="6D360CFA"/>
    <w:rsid w:val="6E9D5A16"/>
    <w:rsid w:val="6F4126F9"/>
    <w:rsid w:val="6F7768AA"/>
    <w:rsid w:val="718A65D1"/>
    <w:rsid w:val="719B2B28"/>
    <w:rsid w:val="71B360B7"/>
    <w:rsid w:val="73047E57"/>
    <w:rsid w:val="739D662C"/>
    <w:rsid w:val="73EA0734"/>
    <w:rsid w:val="73FF62C7"/>
    <w:rsid w:val="744537A8"/>
    <w:rsid w:val="7471340B"/>
    <w:rsid w:val="75276BDA"/>
    <w:rsid w:val="76257DC8"/>
    <w:rsid w:val="77ED2B68"/>
    <w:rsid w:val="79226841"/>
    <w:rsid w:val="7B6B618B"/>
    <w:rsid w:val="7EB53AAA"/>
    <w:rsid w:val="FFFDB84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autoRedefine/>
    <w:unhideWhenUsed/>
    <w:qFormat/>
    <w:uiPriority w:val="9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qFormat/>
    <w:uiPriority w:val="0"/>
    <w:rPr>
      <w:sz w:val="32"/>
    </w:rPr>
  </w:style>
  <w:style w:type="paragraph" w:styleId="4">
    <w:name w:val="footer"/>
    <w:basedOn w:val="1"/>
    <w:link w:val="1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qFormat/>
    <w:uiPriority w:val="0"/>
    <w:rPr>
      <w:color w:val="0000FF"/>
      <w:u w:val="single"/>
    </w:rPr>
  </w:style>
  <w:style w:type="character" w:customStyle="1" w:styleId="11">
    <w:name w:val="页眉 字符"/>
    <w:basedOn w:val="9"/>
    <w:link w:val="5"/>
    <w:autoRedefine/>
    <w:qFormat/>
    <w:uiPriority w:val="99"/>
    <w:rPr>
      <w:sz w:val="18"/>
      <w:szCs w:val="18"/>
    </w:rPr>
  </w:style>
  <w:style w:type="character" w:customStyle="1" w:styleId="12">
    <w:name w:val="页脚 字符"/>
    <w:basedOn w:val="9"/>
    <w:link w:val="4"/>
    <w:autoRedefine/>
    <w:qFormat/>
    <w:uiPriority w:val="99"/>
    <w:rPr>
      <w:sz w:val="18"/>
      <w:szCs w:val="18"/>
    </w:rPr>
  </w:style>
  <w:style w:type="character" w:customStyle="1" w:styleId="13">
    <w:name w:val="font41"/>
    <w:basedOn w:val="9"/>
    <w:autoRedefine/>
    <w:qFormat/>
    <w:uiPriority w:val="0"/>
    <w:rPr>
      <w:rFonts w:hint="eastAsia" w:ascii="仿宋" w:hAnsi="仿宋" w:eastAsia="仿宋" w:cs="仿宋"/>
      <w:color w:val="FF0000"/>
      <w:sz w:val="21"/>
      <w:szCs w:val="21"/>
      <w:u w:val="none"/>
    </w:rPr>
  </w:style>
  <w:style w:type="character" w:customStyle="1" w:styleId="14">
    <w:name w:val="font31"/>
    <w:basedOn w:val="9"/>
    <w:autoRedefine/>
    <w:qFormat/>
    <w:uiPriority w:val="0"/>
    <w:rPr>
      <w:rFonts w:hint="eastAsia" w:ascii="仿宋" w:hAnsi="仿宋" w:eastAsia="仿宋" w:cs="仿宋"/>
      <w:color w:val="000000"/>
      <w:sz w:val="21"/>
      <w:szCs w:val="21"/>
      <w:u w:val="none"/>
    </w:rPr>
  </w:style>
  <w:style w:type="paragraph" w:styleId="1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1771</Words>
  <Characters>1888</Characters>
  <Lines>84</Lines>
  <Paragraphs>73</Paragraphs>
  <TotalTime>1</TotalTime>
  <ScaleCrop>false</ScaleCrop>
  <LinksUpToDate>false</LinksUpToDate>
  <CharactersWithSpaces>1889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2026-07-15T06:32:00Z</dcterms:created>
  <dc:creator>think</dc:creator>
  <cp:lastModifiedBy>奚</cp:lastModifiedBy>
  <cp:lastPrinted>2025-01-16T17:47:00Z</cp:lastPrinted>
  <dcterms:modified xsi:type="dcterms:W3CDTF">2026-07-31T02:15:54Z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CD12A1A0BB1D45BA893D138467CD90BB_13</vt:lpwstr>
  </property>
  <property fmtid="{D5CDD505-2E9C-101B-9397-08002B2CF9AE}" pid="4" name="KSOTemplateDocerSaveRecord">
    <vt:lpwstr>eyJoZGlkIjoiYjk5ODM0YmMxOWJiYWQyNDU4MGIzYWRmYTA0ZmI5NDciLCJ1c2VySWQiOiIxMDAwNzM2NzgwIn0=</vt:lpwstr>
  </property>
</Properties>
</file>