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outlineLvl w:val="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南京师范大学吴江实验小学后勤工作人员公开招聘报名表</w:t>
      </w:r>
    </w:p>
    <w:tbl>
      <w:tblPr>
        <w:tblStyle w:val="3"/>
        <w:tblpPr w:leftFromText="180" w:rightFromText="180" w:vertAnchor="text" w:horzAnchor="page" w:tblpX="1483" w:tblpY="151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961"/>
        <w:gridCol w:w="1719"/>
        <w:gridCol w:w="2031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20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籍</w:t>
            </w:r>
          </w:p>
        </w:tc>
        <w:tc>
          <w:tcPr>
            <w:tcW w:w="20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0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0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持有相关资格证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情况说明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ind w:firstLine="102" w:firstLineChars="49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</w:t>
            </w:r>
          </w:p>
          <w:p>
            <w:pPr>
              <w:adjustRightInd w:val="0"/>
              <w:snapToGrid w:val="0"/>
              <w:ind w:firstLine="102" w:firstLineChars="49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</w:p>
          <w:p>
            <w:pPr>
              <w:adjustRightInd w:val="0"/>
              <w:snapToGrid w:val="0"/>
              <w:ind w:firstLine="102" w:firstLineChars="4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从初中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开始写起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技能、特长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174" w:type="dxa"/>
            <w:gridSpan w:val="5"/>
            <w:vAlign w:val="center"/>
          </w:tcPr>
          <w:p>
            <w:pPr>
              <w:adjustRightInd w:val="0"/>
              <w:snapToGrid w:val="0"/>
              <w:ind w:left="6238" w:leftChars="399" w:hanging="5400" w:hanging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以上报名信息真实有效，如有虚假，所有责任由本人承担。</w:t>
            </w:r>
          </w:p>
          <w:p>
            <w:pPr>
              <w:adjustRightInd w:val="0"/>
              <w:snapToGrid w:val="0"/>
              <w:ind w:left="6225" w:leftChars="2793" w:hanging="360" w:hangingChars="15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adjustRightInd w:val="0"/>
              <w:snapToGrid w:val="0"/>
              <w:ind w:firstLine="6000" w:firstLineChars="250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90110"/>
    <w:rsid w:val="48AF622F"/>
    <w:rsid w:val="59401D53"/>
    <w:rsid w:val="76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2022-06-19T05:36:46Z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5B651A238C5140E4B8CCC56006A6FF8A</vt:lpwstr>
  </property>
</Properties>
</file>