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pacing w:val="-20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pacing w:val="-20"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bCs/>
          <w:spacing w:val="-20"/>
          <w:sz w:val="36"/>
          <w:szCs w:val="36"/>
        </w:rPr>
        <w:t>202</w:t>
      </w:r>
      <w:r>
        <w:rPr>
          <w:rFonts w:hint="eastAsia" w:ascii="宋体" w:hAnsi="宋体" w:eastAsia="宋体" w:cs="宋体"/>
          <w:bCs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Cs/>
          <w:spacing w:val="-20"/>
          <w:sz w:val="36"/>
          <w:szCs w:val="36"/>
        </w:rPr>
        <w:t>年常熟市基层公共服务岗位招聘低收入家庭、困难家庭和就业困难高校毕业生报名表</w:t>
      </w:r>
    </w:p>
    <w:bookmarkEnd w:id="0"/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28"/>
        <w:gridCol w:w="228"/>
        <w:gridCol w:w="807"/>
        <w:gridCol w:w="810"/>
        <w:gridCol w:w="1350"/>
        <w:gridCol w:w="1719"/>
        <w:gridCol w:w="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失业时间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ind w:firstLine="2040" w:firstLineChars="8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报考职位 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乡镇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考生类型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□低收入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人口群体</w:t>
            </w:r>
            <w:r>
              <w:rPr>
                <w:rFonts w:hint="eastAsia" w:ascii="仿宋_GB2312" w:eastAsia="仿宋_GB2312"/>
                <w:sz w:val="24"/>
              </w:rPr>
              <w:t>高校毕业生（包括低保、低保边缘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24"/>
              </w:rPr>
              <w:t>其他困难家庭）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城镇零就业家庭和农村零转移家庭高校毕业生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□特困职工家庭高校毕业生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□办理失业登记手续6个月及以上的高校毕业生（截止日期为202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本人承诺提供的所有材料全部真实。</w:t>
            </w:r>
          </w:p>
          <w:p>
            <w:pPr>
              <w:pStyle w:val="2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承诺人：</w:t>
            </w:r>
          </w:p>
          <w:p>
            <w:pPr>
              <w:ind w:firstLine="5040" w:firstLineChars="21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ZjZlMDFmMmViOWU4NjcyNmZkMDI1NjMyODNkMDcifQ=="/>
  </w:docVars>
  <w:rsids>
    <w:rsidRoot w:val="004B0A81"/>
    <w:rsid w:val="004B0A81"/>
    <w:rsid w:val="00E5789F"/>
    <w:rsid w:val="02F201DC"/>
    <w:rsid w:val="05526EEF"/>
    <w:rsid w:val="06C2237B"/>
    <w:rsid w:val="09B52596"/>
    <w:rsid w:val="0B5F3843"/>
    <w:rsid w:val="10B016FC"/>
    <w:rsid w:val="17374A6A"/>
    <w:rsid w:val="1A734084"/>
    <w:rsid w:val="1BC70D11"/>
    <w:rsid w:val="1F05649E"/>
    <w:rsid w:val="26210FF4"/>
    <w:rsid w:val="2A807C4C"/>
    <w:rsid w:val="32206CAF"/>
    <w:rsid w:val="33E15969"/>
    <w:rsid w:val="3AE86A1B"/>
    <w:rsid w:val="45570AFD"/>
    <w:rsid w:val="46DD0CC7"/>
    <w:rsid w:val="4A41634B"/>
    <w:rsid w:val="5CE258E6"/>
    <w:rsid w:val="634A58EE"/>
    <w:rsid w:val="64FC32EB"/>
    <w:rsid w:val="65375D65"/>
    <w:rsid w:val="6ABF3E23"/>
    <w:rsid w:val="6E013715"/>
    <w:rsid w:val="6E2B12DF"/>
    <w:rsid w:val="715A4A8C"/>
    <w:rsid w:val="71C210B4"/>
    <w:rsid w:val="743E179D"/>
    <w:rsid w:val="7C5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252</Words>
  <Characters>258</Characters>
  <Lines>3</Lines>
  <Paragraphs>1</Paragraphs>
  <TotalTime>5</TotalTime>
  <ScaleCrop>false</ScaleCrop>
  <LinksUpToDate>false</LinksUpToDate>
  <CharactersWithSpaces>358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2018-11-01T04:14:00Z</dcterms:created>
  <dc:creator>NTKO</dc:creator>
  <cp:lastModifiedBy>Administrator</cp:lastModifiedBy>
  <cp:lastPrinted>2024-07-09T08:52:29Z</cp:lastPrinted>
  <dcterms:modified xsi:type="dcterms:W3CDTF">2024-07-09T08:52:31Z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5503F817AE1C4B11B6B928D82C0026E6</vt:lpwstr>
  </property>
</Properties>
</file>