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苏州市吴江日杂果品公司招聘岗位简介表</w:t>
      </w:r>
    </w:p>
    <w:p/>
    <w:tbl>
      <w:tblPr>
        <w:tblStyle w:val="5"/>
        <w:tblW w:w="10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996"/>
        <w:gridCol w:w="1020"/>
        <w:gridCol w:w="1155"/>
        <w:gridCol w:w="885"/>
        <w:gridCol w:w="915"/>
        <w:gridCol w:w="900"/>
        <w:gridCol w:w="52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6"/>
              </w:rPr>
              <w:t>招聘单位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6"/>
              </w:rPr>
              <w:t>工作地点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6"/>
              </w:rPr>
              <w:t>招聘岗位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6"/>
              </w:rPr>
              <w:t>岗位代码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6"/>
              </w:rPr>
              <w:t>招聘人数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6"/>
              </w:rPr>
              <w:t>学历要求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6"/>
              </w:rPr>
              <w:t>专业要求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6"/>
              </w:rPr>
              <w:t>性别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6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苏州市吴江日杂果品公司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平望镇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32"/>
              </w:rPr>
              <w:t>基层业务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01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32"/>
                <w:u w:val="single"/>
              </w:rPr>
              <w:t>本科及以上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不限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1.有工作经验者优先；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2.苏州市吴江区户籍；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3.年龄在18周岁以上，35周岁以下（即1988年</w:t>
            </w:r>
            <w:r>
              <w:rPr>
                <w:rFonts w:hint="eastAsia" w:ascii="黑体" w:hAnsi="黑体" w:eastAsia="黑体" w:cs="黑体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32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8"/>
                <w:szCs w:val="32"/>
              </w:rPr>
              <w:t>日至2006年3月</w:t>
            </w:r>
            <w:r>
              <w:rPr>
                <w:rFonts w:hint="eastAsia" w:ascii="黑体" w:hAnsi="黑体" w:eastAsia="黑体" w:cs="黑体"/>
                <w:sz w:val="28"/>
                <w:szCs w:val="32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28"/>
                <w:szCs w:val="32"/>
              </w:rPr>
              <w:t>日期间出生）。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苏州市吴江日杂果品公司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平望镇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32"/>
              </w:rPr>
              <w:t>基层业务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02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32"/>
                <w:u w:val="single"/>
              </w:rPr>
              <w:t>本科及以上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不限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女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1.有工作经验者优先；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2.苏州市吴江区户籍；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sz w:val="28"/>
                <w:szCs w:val="32"/>
              </w:rPr>
              <w:t>3.年龄在18周岁以上，35周岁以下（即1988年</w:t>
            </w:r>
            <w:r>
              <w:rPr>
                <w:rFonts w:hint="eastAsia" w:ascii="黑体" w:hAnsi="黑体" w:eastAsia="黑体" w:cs="黑体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32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8"/>
                <w:szCs w:val="32"/>
              </w:rPr>
              <w:t>日至2006年3月</w:t>
            </w:r>
            <w:r>
              <w:rPr>
                <w:rFonts w:hint="eastAsia" w:ascii="黑体" w:hAnsi="黑体" w:eastAsia="黑体" w:cs="黑体"/>
                <w:sz w:val="28"/>
                <w:szCs w:val="32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28"/>
                <w:szCs w:val="32"/>
              </w:rPr>
              <w:t>日期间出生）。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18" w:right="851" w:bottom="141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MjBiNjQ3MTFjNDJjNzg0ZWQxOWJiZmYzZjRmNDMifQ=="/>
  </w:docVars>
  <w:rsids>
    <w:rsidRoot w:val="00F77820"/>
    <w:rsid w:val="00270B4F"/>
    <w:rsid w:val="004665A3"/>
    <w:rsid w:val="0057592C"/>
    <w:rsid w:val="005B65EC"/>
    <w:rsid w:val="00E661B3"/>
    <w:rsid w:val="00F77820"/>
    <w:rsid w:val="24772C5B"/>
    <w:rsid w:val="31C01319"/>
    <w:rsid w:val="4616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211</Characters>
  <Lines>1</Lines>
  <Paragraphs>1</Paragraphs>
  <TotalTime>2</TotalTime>
  <ScaleCrop>false</ScaleCrop>
  <LinksUpToDate>false</LinksUpToDate>
  <CharactersWithSpaces>246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2024-02-27T06:31:00Z</dcterms:created>
  <dc:creator>admin</dc:creator>
  <cp:lastModifiedBy>Administrator</cp:lastModifiedBy>
  <dcterms:modified xsi:type="dcterms:W3CDTF">2024-03-04T01:56:01Z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80EA5689083A4831A3165749857FD9AF_12</vt:lpwstr>
  </property>
</Properties>
</file>