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附件：</w:t>
      </w:r>
    </w:p>
    <w:p>
      <w:pPr>
        <w:widowControl/>
        <w:shd w:val="clear" w:color="auto" w:fill="FFFFFF"/>
        <w:spacing w:line="4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招聘职位表</w:t>
      </w:r>
    </w:p>
    <w:tbl>
      <w:tblPr>
        <w:tblStyle w:val="3"/>
        <w:tblpPr w:leftFromText="180" w:rightFromText="180" w:vertAnchor="text" w:horzAnchor="margin" w:tblpXSpec="center" w:tblpY="460"/>
        <w:tblW w:w="14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5"/>
        <w:gridCol w:w="2307"/>
        <w:gridCol w:w="2327"/>
        <w:gridCol w:w="5153"/>
      </w:tblGrid>
      <w:tr>
        <w:tblPrEx>
          <w:tblLayout w:type="fixed"/>
        </w:tblPrEx>
        <w:trPr>
          <w:trHeight w:val="1270" w:hRule="atLeast"/>
        </w:trPr>
        <w:tc>
          <w:tcPr>
            <w:tcW w:w="454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/>
                <w:bCs/>
                <w:color w:val="000000"/>
                <w:sz w:val="32"/>
                <w:szCs w:val="32"/>
              </w:rPr>
              <w:t>单位、部门名称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/>
                <w:bCs/>
                <w:color w:val="000000"/>
                <w:sz w:val="32"/>
                <w:szCs w:val="32"/>
              </w:rPr>
              <w:t>岗位名称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/>
                <w:bCs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/>
                <w:bCs/>
                <w:color w:val="000000"/>
                <w:sz w:val="32"/>
                <w:szCs w:val="32"/>
              </w:rPr>
              <w:t>招聘条件</w:t>
            </w:r>
          </w:p>
        </w:tc>
      </w:tr>
      <w:tr>
        <w:tblPrEx>
          <w:tblLayout w:type="fixed"/>
        </w:tblPrEx>
        <w:trPr>
          <w:trHeight w:val="3114" w:hRule="atLeast"/>
        </w:trPr>
        <w:tc>
          <w:tcPr>
            <w:tcW w:w="45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高新区经发局</w:t>
            </w:r>
          </w:p>
        </w:tc>
        <w:tc>
          <w:tcPr>
            <w:tcW w:w="2307" w:type="dxa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企业管理</w:t>
            </w:r>
          </w:p>
        </w:tc>
        <w:tc>
          <w:tcPr>
            <w:tcW w:w="2327" w:type="dxa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．</w:t>
            </w:r>
            <w:r>
              <w:rPr>
                <w:rFonts w:eastAsia="仿宋_GB2312"/>
                <w:color w:val="000000"/>
                <w:sz w:val="32"/>
                <w:szCs w:val="32"/>
              </w:rPr>
              <w:t>35周岁及以下</w:t>
            </w:r>
            <w:r>
              <w:rPr>
                <w:rFonts w:hint="eastAsia" w:eastAsia="仿宋_GB2312"/>
                <w:color w:val="FF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eastAsia="仿宋_GB2312"/>
                <w:color w:val="FF0000"/>
                <w:sz w:val="32"/>
                <w:szCs w:val="32"/>
                <w:lang w:val="en-US" w:eastAsia="zh-CN"/>
              </w:rPr>
              <w:t>1989年2月6日以后出生</w:t>
            </w:r>
            <w:r>
              <w:rPr>
                <w:rFonts w:hint="eastAsia" w:eastAsia="仿宋_GB2312"/>
                <w:color w:val="FF0000"/>
                <w:sz w:val="32"/>
                <w:szCs w:val="32"/>
                <w:lang w:eastAsia="zh-CN"/>
              </w:rPr>
              <w:t>）</w:t>
            </w:r>
            <w:r>
              <w:rPr>
                <w:rFonts w:eastAsia="仿宋_GB2312"/>
                <w:color w:val="000000"/>
                <w:sz w:val="32"/>
                <w:szCs w:val="32"/>
              </w:rPr>
              <w:t>；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．</w:t>
            </w:r>
            <w:r>
              <w:rPr>
                <w:rFonts w:eastAsia="仿宋_GB2312"/>
                <w:color w:val="000000"/>
                <w:sz w:val="32"/>
                <w:szCs w:val="32"/>
              </w:rPr>
              <w:t>全日制本科及以上学历，生物医药、航空航天、法学、金融、财务等相关专业；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．</w:t>
            </w:r>
            <w:r>
              <w:rPr>
                <w:rFonts w:eastAsia="仿宋_GB2312"/>
                <w:color w:val="000000"/>
                <w:sz w:val="32"/>
                <w:szCs w:val="32"/>
              </w:rPr>
              <w:t>具备较强的业务沟通能力、工作承压能力、写作能力和执行力；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．</w:t>
            </w:r>
            <w:r>
              <w:rPr>
                <w:rFonts w:eastAsia="仿宋_GB2312"/>
                <w:color w:val="000000"/>
                <w:sz w:val="32"/>
                <w:szCs w:val="32"/>
              </w:rPr>
              <w:t>熟练掌握各种常用办公软件，具备一定的文案编撰能力；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  <w:r>
              <w:rPr>
                <w:rFonts w:eastAsia="仿宋_GB2312"/>
                <w:sz w:val="32"/>
                <w:szCs w:val="32"/>
              </w:rPr>
              <w:t>．</w:t>
            </w:r>
            <w:r>
              <w:rPr>
                <w:rFonts w:eastAsia="仿宋_GB2312"/>
                <w:color w:val="000000"/>
                <w:sz w:val="32"/>
                <w:szCs w:val="32"/>
              </w:rPr>
              <w:t>工作积极主动，作风严谨务实；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6</w:t>
            </w:r>
            <w:r>
              <w:rPr>
                <w:rFonts w:eastAsia="仿宋_GB2312"/>
                <w:sz w:val="32"/>
                <w:szCs w:val="32"/>
              </w:rPr>
              <w:t>．</w:t>
            </w:r>
            <w:r>
              <w:rPr>
                <w:rFonts w:eastAsia="仿宋_GB2312"/>
                <w:color w:val="000000"/>
                <w:sz w:val="32"/>
                <w:szCs w:val="32"/>
              </w:rPr>
              <w:t>具有良好的道德修养和廉洁自律品行。</w:t>
            </w:r>
          </w:p>
        </w:tc>
      </w:tr>
      <w:tr>
        <w:tblPrEx>
          <w:tblLayout w:type="fixed"/>
        </w:tblPrEx>
        <w:trPr>
          <w:trHeight w:val="3114" w:hRule="atLeast"/>
        </w:trPr>
        <w:tc>
          <w:tcPr>
            <w:tcW w:w="45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高新区财政（国资）局</w:t>
            </w:r>
          </w:p>
        </w:tc>
        <w:tc>
          <w:tcPr>
            <w:tcW w:w="2307" w:type="dxa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个私服务中心</w:t>
            </w:r>
          </w:p>
        </w:tc>
        <w:tc>
          <w:tcPr>
            <w:tcW w:w="2327" w:type="dxa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5153" w:type="dxa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．</w:t>
            </w:r>
            <w:r>
              <w:rPr>
                <w:rFonts w:eastAsia="仿宋_GB2312"/>
                <w:color w:val="000000"/>
                <w:sz w:val="32"/>
                <w:szCs w:val="32"/>
              </w:rPr>
              <w:t>35周岁及以下</w:t>
            </w:r>
            <w:r>
              <w:rPr>
                <w:rFonts w:hint="eastAsia" w:eastAsia="仿宋_GB2312"/>
                <w:color w:val="FF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eastAsia="仿宋_GB2312"/>
                <w:color w:val="FF0000"/>
                <w:sz w:val="32"/>
                <w:szCs w:val="32"/>
                <w:lang w:val="en-US" w:eastAsia="zh-CN"/>
              </w:rPr>
              <w:t>1989</w:t>
            </w:r>
            <w:r>
              <w:rPr>
                <w:rFonts w:hint="eastAsia" w:eastAsia="仿宋_GB2312"/>
                <w:color w:val="FF0000"/>
                <w:sz w:val="32"/>
                <w:szCs w:val="32"/>
                <w:lang w:val="en-US" w:eastAsia="zh-CN"/>
              </w:rPr>
              <w:t>年2月6</w:t>
            </w:r>
            <w:bookmarkStart w:id="0" w:name="_GoBack"/>
            <w:bookmarkEnd w:id="0"/>
            <w:r>
              <w:rPr>
                <w:rFonts w:hint="eastAsia" w:eastAsia="仿宋_GB2312"/>
                <w:color w:val="FF0000"/>
                <w:sz w:val="32"/>
                <w:szCs w:val="32"/>
                <w:lang w:val="en-US" w:eastAsia="zh-CN"/>
              </w:rPr>
              <w:t>日以后出生</w:t>
            </w:r>
            <w:r>
              <w:rPr>
                <w:rFonts w:hint="eastAsia" w:eastAsia="仿宋_GB2312"/>
                <w:color w:val="FF0000"/>
                <w:sz w:val="32"/>
                <w:szCs w:val="32"/>
                <w:lang w:eastAsia="zh-CN"/>
              </w:rPr>
              <w:t>）</w:t>
            </w:r>
            <w:r>
              <w:rPr>
                <w:rFonts w:eastAsia="仿宋_GB2312"/>
                <w:color w:val="000000"/>
                <w:sz w:val="32"/>
                <w:szCs w:val="32"/>
              </w:rPr>
              <w:t>；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．</w:t>
            </w:r>
            <w:r>
              <w:rPr>
                <w:rFonts w:eastAsia="仿宋_GB2312"/>
                <w:color w:val="000000"/>
                <w:sz w:val="32"/>
                <w:szCs w:val="32"/>
              </w:rPr>
              <w:t>本科及以上学历，经济类、财务财会类专业。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szCs w:val="21"/>
        </w:rPr>
      </w:pPr>
    </w:p>
    <w:p>
      <w:pPr/>
    </w:p>
    <w:sectPr>
      <w:pgSz w:w="16838" w:h="11906" w:orient="landscape"/>
      <w:pgMar w:top="1361" w:right="1361" w:bottom="1361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2024-02-06T07:09:00Z</dcterms:created>
  <dc:creator>DELL</dc:creator>
  <cp:lastModifiedBy>iPad</cp:lastModifiedBy>
  <dcterms:modified xsi:type="dcterms:W3CDTF">2024-02-08T09:49:17Z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2052-12.8.1</vt:lpwstr>
  </property>
  <property fmtid="{D5CDD505-2E9C-101B-9397-08002B2CF9AE}" pid="3" name="ICV">
    <vt:lpwstr>00E3CF2F91D549499FD2ADB1BAFBF996_11</vt:lpwstr>
  </property>
</Properties>
</file>