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FF" w:rsidRDefault="00F120FF" w:rsidP="00F120FF">
      <w:pPr>
        <w:pStyle w:val="a3"/>
        <w:shd w:val="clear" w:color="auto" w:fill="FFFFFF"/>
        <w:spacing w:before="0" w:beforeAutospacing="0" w:after="0" w:afterAutospacing="0" w:line="560" w:lineRule="exact"/>
        <w:ind w:firstLine="552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附件：</w:t>
      </w:r>
    </w:p>
    <w:p w:rsidR="00F120FF" w:rsidRDefault="00F120FF" w:rsidP="00F120FF">
      <w:pPr>
        <w:pStyle w:val="a3"/>
        <w:shd w:val="clear" w:color="auto" w:fill="FFFFFF"/>
        <w:spacing w:before="0" w:beforeAutospacing="0" w:after="0" w:afterAutospacing="0" w:line="560" w:lineRule="exact"/>
        <w:ind w:firstLine="552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E16A1">
        <w:rPr>
          <w:rFonts w:asciiTheme="minorEastAsia" w:eastAsiaTheme="minorEastAsia" w:hAnsiTheme="minorEastAsia" w:hint="eastAsia"/>
          <w:color w:val="000000"/>
          <w:sz w:val="28"/>
          <w:szCs w:val="28"/>
        </w:rPr>
        <w:t>江苏省苏州环境监测中心</w:t>
      </w:r>
      <w:r w:rsidRPr="00110472">
        <w:rPr>
          <w:rFonts w:asciiTheme="minorEastAsia" w:eastAsiaTheme="minorEastAsia" w:hAnsiTheme="minorEastAsia" w:hint="eastAsia"/>
          <w:color w:val="000000"/>
          <w:sz w:val="28"/>
          <w:szCs w:val="28"/>
        </w:rPr>
        <w:t>招聘劳务派遣人员</w:t>
      </w:r>
      <w:r w:rsidRPr="00DE16A1">
        <w:rPr>
          <w:rFonts w:asciiTheme="minorEastAsia" w:eastAsiaTheme="minorEastAsia" w:hAnsiTheme="minorEastAsia" w:hint="eastAsia"/>
          <w:color w:val="000000"/>
          <w:sz w:val="28"/>
          <w:szCs w:val="28"/>
        </w:rPr>
        <w:t>岗位表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7"/>
        <w:gridCol w:w="747"/>
        <w:gridCol w:w="812"/>
        <w:gridCol w:w="1464"/>
        <w:gridCol w:w="814"/>
        <w:gridCol w:w="3774"/>
      </w:tblGrid>
      <w:tr w:rsidR="00F120FF" w:rsidRPr="002B42C3" w:rsidTr="00F120FF">
        <w:trPr>
          <w:trHeight w:val="529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2B42C3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br w:type="page"/>
            </w:r>
            <w:r w:rsidRPr="002B42C3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2B42C3" w:rsidRDefault="00F120FF" w:rsidP="008438C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B42C3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2B42C3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2B42C3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2B42C3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2B42C3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2B42C3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2B42C3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招聘</w:t>
            </w:r>
          </w:p>
          <w:p w:rsidR="00F120FF" w:rsidRPr="002B42C3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2B42C3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2B42C3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2B42C3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F120FF" w:rsidRPr="002B42C3" w:rsidTr="00F120FF">
        <w:trPr>
          <w:trHeight w:val="113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现场监测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96447B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本科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环境保护类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不限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1.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取得相应学位；</w:t>
            </w:r>
          </w:p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2.能适应长期野外、登高、应急监测等作业；</w:t>
            </w:r>
          </w:p>
          <w:p w:rsidR="00F120FF" w:rsidRPr="0096447B" w:rsidRDefault="00F120FF" w:rsidP="008438C0">
            <w:pPr>
              <w:autoSpaceDE w:val="0"/>
              <w:autoSpaceDN w:val="0"/>
              <w:adjustRightInd w:val="0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3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.年龄不超过30周岁。</w:t>
            </w:r>
          </w:p>
        </w:tc>
        <w:bookmarkStart w:id="0" w:name="_GoBack"/>
        <w:bookmarkEnd w:id="0"/>
      </w:tr>
      <w:tr w:rsidR="00F120FF" w:rsidRPr="002B42C3" w:rsidTr="00F120FF">
        <w:trPr>
          <w:trHeight w:val="2595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水环境监测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96447B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本科及以上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环境工程、环境科学、环境科学与工程、水文与水资源工程、资源与环境、农业资源与环境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不限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1.取得相应学位；</w:t>
            </w:r>
          </w:p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2.能吃苦耐劳，适应长期野外作业；</w:t>
            </w:r>
          </w:p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3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.能使用</w:t>
            </w: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A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RCGIS、</w:t>
            </w: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S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PSS等制图、统计软件者优先；</w:t>
            </w:r>
          </w:p>
          <w:p w:rsidR="00F120FF" w:rsidRPr="0096447B" w:rsidRDefault="00F120FF" w:rsidP="008438C0">
            <w:pPr>
              <w:snapToGrid w:val="0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4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.年龄不超过30周岁。</w:t>
            </w:r>
          </w:p>
        </w:tc>
      </w:tr>
      <w:tr w:rsidR="00F120FF" w:rsidRPr="002B42C3" w:rsidTr="00F120FF">
        <w:trPr>
          <w:trHeight w:val="2561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生态监测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96447B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本科及以上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土壤学、野生动植物保护与利用、水生生物学、生物学、植物学、动物学、生态学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不限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1.取得相应学位；</w:t>
            </w:r>
          </w:p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2.能吃苦耐劳，适应长期野外作业；</w:t>
            </w:r>
          </w:p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3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.有从事生物多样性野外观测经验者优先；</w:t>
            </w:r>
          </w:p>
          <w:p w:rsidR="00F120FF" w:rsidRPr="0096447B" w:rsidRDefault="00F120FF" w:rsidP="008438C0">
            <w:pPr>
              <w:snapToGrid w:val="0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4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.年龄不超过30周岁。</w:t>
            </w:r>
          </w:p>
        </w:tc>
      </w:tr>
      <w:tr w:rsidR="00F120FF" w:rsidRPr="002B42C3" w:rsidTr="00F120FF">
        <w:trPr>
          <w:trHeight w:val="2768"/>
          <w:jc w:val="center"/>
        </w:trPr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实验室分析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 w:rsidRPr="0096447B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本科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化学工程与工艺、化学工程与工业生物工程、化学资源科学与工程、化学、应用化学、分析化学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不限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1.取得相应学位；</w:t>
            </w:r>
          </w:p>
          <w:p w:rsidR="00F120FF" w:rsidRPr="0096447B" w:rsidRDefault="00F120FF" w:rsidP="008438C0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2.能吃苦耐劳，适应长期实验室样品分析、应急监测等工作；</w:t>
            </w:r>
          </w:p>
          <w:p w:rsidR="00F120FF" w:rsidRPr="0096447B" w:rsidRDefault="00F120FF" w:rsidP="008438C0">
            <w:pPr>
              <w:snapToGrid w:val="0"/>
              <w:rPr>
                <w:rFonts w:ascii="宋体" w:eastAsia="宋体" w:hAnsi="宋体" w:cs="仿宋_GB2312"/>
                <w:kern w:val="0"/>
                <w:sz w:val="24"/>
              </w:rPr>
            </w:pPr>
            <w:r w:rsidRPr="0096447B">
              <w:rPr>
                <w:rFonts w:ascii="宋体" w:eastAsia="宋体" w:hAnsi="宋体" w:cs="仿宋_GB2312"/>
                <w:kern w:val="0"/>
                <w:sz w:val="24"/>
              </w:rPr>
              <w:t>3</w:t>
            </w:r>
            <w:r w:rsidRPr="0096447B">
              <w:rPr>
                <w:rFonts w:ascii="宋体" w:eastAsia="宋体" w:hAnsi="宋体" w:cs="仿宋_GB2312" w:hint="eastAsia"/>
                <w:kern w:val="0"/>
                <w:sz w:val="24"/>
              </w:rPr>
              <w:t>.年龄不超过30周岁。</w:t>
            </w:r>
          </w:p>
        </w:tc>
      </w:tr>
    </w:tbl>
    <w:p w:rsidR="00F120FF" w:rsidRDefault="00F120FF" w:rsidP="00F120FF">
      <w:pPr>
        <w:spacing w:line="440" w:lineRule="exact"/>
        <w:rPr>
          <w:rFonts w:asciiTheme="minorEastAsia" w:hAnsiTheme="minorEastAsia"/>
          <w:color w:val="000000"/>
          <w:sz w:val="28"/>
          <w:szCs w:val="28"/>
        </w:rPr>
      </w:pPr>
    </w:p>
    <w:p w:rsidR="00F120FF" w:rsidRDefault="00F120FF" w:rsidP="00F120FF"/>
    <w:p w:rsidR="00965C13" w:rsidRDefault="00965C13"/>
    <w:sectPr w:rsidR="00965C13" w:rsidSect="003D2301">
      <w:pgSz w:w="11907" w:h="16840" w:code="9"/>
      <w:pgMar w:top="1440" w:right="1800" w:bottom="1440" w:left="1800" w:header="284" w:footer="28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FF"/>
    <w:rsid w:val="00965C13"/>
    <w:rsid w:val="00F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0D89F-D4DF-4752-9266-816B983B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12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王来wlai</dc:creator>
  <cp:keywords/>
  <dc:description/>
  <cp:lastModifiedBy>王来wlai</cp:lastModifiedBy>
  <cp:revision>1</cp:revision>
  <dcterms:created xsi:type="dcterms:W3CDTF">2023-04-15T05:44:00Z</dcterms:created>
  <dcterms:modified xsi:type="dcterms:W3CDTF">2023-04-15T05:45:00Z</dcterms:modified>
</cp:coreProperties>
</file>