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80" w:lineRule="exact"/>
        <w:jc w:val="center"/>
        <w:rPr>
          <w:rFonts w:hint="eastAsia" w:ascii="方正小标宋简体"/>
          <w:sz w:val="44"/>
          <w:szCs w:val="44"/>
        </w:rPr>
      </w:pPr>
    </w:p>
    <w:p>
      <w:pPr>
        <w:overflowPunct w:val="0"/>
        <w:adjustRightInd w:val="0"/>
        <w:snapToGrid w:val="0"/>
        <w:spacing w:line="580" w:lineRule="exact"/>
        <w:jc w:val="center"/>
        <w:rPr>
          <w:rFonts w:hint="eastAsia" w:ascii="方正小标宋简体"/>
          <w:sz w:val="44"/>
          <w:szCs w:val="44"/>
        </w:rPr>
      </w:pPr>
      <w:bookmarkStart w:id="0" w:name="_GoBack"/>
      <w:bookmarkEnd w:id="0"/>
      <w:r>
        <w:rPr>
          <w:rFonts w:hint="eastAsia" w:ascii="方正小标宋简体"/>
          <w:sz w:val="44"/>
          <w:szCs w:val="44"/>
        </w:rPr>
        <w:t>苏州市吴江区居民家庭经济状况核对</w:t>
      </w:r>
    </w:p>
    <w:p>
      <w:pPr>
        <w:overflowPunct w:val="0"/>
        <w:adjustRightInd w:val="0"/>
        <w:snapToGrid w:val="0"/>
        <w:spacing w:line="580" w:lineRule="exact"/>
        <w:jc w:val="center"/>
        <w:rPr>
          <w:rFonts w:hint="eastAsia" w:ascii="方正小标宋简体"/>
          <w:sz w:val="44"/>
          <w:szCs w:val="44"/>
        </w:rPr>
      </w:pPr>
      <w:r>
        <w:rPr>
          <w:rFonts w:hint="eastAsia" w:ascii="方正小标宋简体"/>
          <w:sz w:val="44"/>
          <w:szCs w:val="44"/>
        </w:rPr>
        <w:t>诚信承诺及授权声明</w:t>
      </w:r>
    </w:p>
    <w:p>
      <w:pPr>
        <w:overflowPunct w:val="0"/>
        <w:adjustRightInd w:val="0"/>
        <w:snapToGrid w:val="0"/>
        <w:spacing w:line="440" w:lineRule="exact"/>
        <w:ind w:firstLine="600" w:firstLineChars="200"/>
        <w:rPr>
          <w:rFonts w:hint="eastAsia" w:eastAsia="仿宋_GB2312"/>
          <w:sz w:val="30"/>
          <w:szCs w:val="30"/>
        </w:rPr>
      </w:pPr>
    </w:p>
    <w:p>
      <w:pPr>
        <w:overflowPunct w:val="0"/>
        <w:adjustRightInd w:val="0"/>
        <w:snapToGrid w:val="0"/>
        <w:spacing w:line="440" w:lineRule="exact"/>
        <w:ind w:firstLine="600" w:firstLineChars="200"/>
        <w:rPr>
          <w:rFonts w:hint="eastAsia" w:eastAsia="仿宋_GB2312"/>
          <w:sz w:val="30"/>
          <w:szCs w:val="30"/>
        </w:rPr>
      </w:pPr>
      <w:r>
        <w:rPr>
          <w:rFonts w:hint="eastAsia" w:eastAsia="仿宋_GB2312"/>
          <w:sz w:val="30"/>
          <w:szCs w:val="30"/>
        </w:rPr>
        <w:t>为申请</w:t>
      </w:r>
      <w:r>
        <w:rPr>
          <w:rFonts w:hint="eastAsia" w:eastAsia="仿宋_GB2312"/>
          <w:sz w:val="30"/>
          <w:szCs w:val="30"/>
          <w:u w:val="single"/>
        </w:rPr>
        <w:t xml:space="preserve">                             </w:t>
      </w:r>
      <w:r>
        <w:rPr>
          <w:rFonts w:hint="eastAsia" w:eastAsia="仿宋_GB2312"/>
          <w:sz w:val="30"/>
          <w:szCs w:val="30"/>
        </w:rPr>
        <w:t>专项社会救助，现就有关事项作出如下声明、承诺：</w:t>
      </w:r>
    </w:p>
    <w:p>
      <w:pPr>
        <w:overflowPunct w:val="0"/>
        <w:adjustRightInd w:val="0"/>
        <w:snapToGrid w:val="0"/>
        <w:spacing w:line="440" w:lineRule="exact"/>
        <w:ind w:firstLine="600" w:firstLineChars="200"/>
        <w:rPr>
          <w:rFonts w:hint="eastAsia" w:eastAsia="仿宋_GB2312"/>
          <w:sz w:val="30"/>
          <w:szCs w:val="30"/>
        </w:rPr>
      </w:pPr>
      <w:r>
        <w:rPr>
          <w:rFonts w:hint="eastAsia" w:eastAsia="仿宋_GB2312"/>
          <w:sz w:val="30"/>
          <w:szCs w:val="30"/>
        </w:rPr>
        <w:t>一、</w:t>
      </w:r>
      <w:r>
        <w:rPr>
          <w:rFonts w:hint="eastAsia" w:eastAsia="仿宋_GB2312"/>
          <w:sz w:val="30"/>
          <w:szCs w:val="30"/>
          <w:u w:val="single"/>
        </w:rPr>
        <w:t xml:space="preserve">          </w:t>
      </w:r>
      <w:r>
        <w:rPr>
          <w:rFonts w:hint="eastAsia" w:eastAsia="仿宋_GB2312"/>
          <w:sz w:val="30"/>
          <w:szCs w:val="30"/>
        </w:rPr>
        <w:t>具有完全民事行为能力，是我们全家共同推荐的申请人和家庭经济状况核对具体申报经办人，其申请和经办行为代表我们全家意愿。</w:t>
      </w:r>
    </w:p>
    <w:p>
      <w:pPr>
        <w:overflowPunct w:val="0"/>
        <w:adjustRightInd w:val="0"/>
        <w:snapToGrid w:val="0"/>
        <w:spacing w:line="440" w:lineRule="exact"/>
        <w:ind w:firstLine="600" w:firstLineChars="200"/>
        <w:rPr>
          <w:rFonts w:hint="eastAsia" w:eastAsia="仿宋_GB2312"/>
          <w:sz w:val="30"/>
          <w:szCs w:val="30"/>
        </w:rPr>
      </w:pPr>
      <w:r>
        <w:rPr>
          <w:rFonts w:hint="eastAsia" w:eastAsia="仿宋_GB2312"/>
          <w:sz w:val="30"/>
          <w:szCs w:val="30"/>
        </w:rPr>
        <w:t>二、本人及家庭成员已了解并愿意遵守苏州市社会救助政策和《吴江市低收入居民家庭经济核对工作规程》，所提供的相关材料全部真实有效，所申报的家庭收入和财产全部真实，如有虚报或隐瞒，我愿意接受相关部门按照有关规定给予的处理。</w:t>
      </w:r>
    </w:p>
    <w:p>
      <w:pPr>
        <w:overflowPunct w:val="0"/>
        <w:adjustRightInd w:val="0"/>
        <w:snapToGrid w:val="0"/>
        <w:spacing w:line="440" w:lineRule="exact"/>
        <w:ind w:firstLine="600" w:firstLineChars="200"/>
        <w:rPr>
          <w:rFonts w:hint="eastAsia" w:eastAsia="仿宋_GB2312"/>
          <w:sz w:val="30"/>
          <w:szCs w:val="30"/>
        </w:rPr>
      </w:pPr>
      <w:r>
        <w:rPr>
          <w:rFonts w:hint="eastAsia" w:eastAsia="仿宋_GB2312"/>
          <w:sz w:val="30"/>
          <w:szCs w:val="30"/>
        </w:rPr>
        <w:t>三、本人及全家授权并自愿接受、配合基层工作人员及政府指定的收入认定机构对本人及家庭成员的收入和家庭财产情况等相关信息进行核查，包括入户调查和到公安、人社、住建、交通、工商、税务、公积金中心、银行、保监、证券等部门进行核查和信息比对。</w:t>
      </w:r>
    </w:p>
    <w:p>
      <w:pPr>
        <w:overflowPunct w:val="0"/>
        <w:adjustRightInd w:val="0"/>
        <w:snapToGrid w:val="0"/>
        <w:spacing w:line="440" w:lineRule="exact"/>
        <w:ind w:firstLine="600" w:firstLineChars="200"/>
        <w:rPr>
          <w:rFonts w:eastAsia="仿宋_GB2312"/>
          <w:sz w:val="30"/>
          <w:szCs w:val="30"/>
        </w:rPr>
      </w:pPr>
      <w:r>
        <w:rPr>
          <w:rFonts w:hint="eastAsia" w:eastAsia="仿宋_GB2312"/>
          <w:sz w:val="30"/>
          <w:szCs w:val="30"/>
        </w:rPr>
        <w:t>四、本承诺授权书一式三份，一份由家庭保管，一份收入申报资料中，一份作为经济状况核对查询的依据。</w:t>
      </w:r>
    </w:p>
    <w:p>
      <w:pPr>
        <w:overflowPunct w:val="0"/>
        <w:adjustRightInd w:val="0"/>
        <w:snapToGrid w:val="0"/>
        <w:spacing w:line="440" w:lineRule="exact"/>
        <w:ind w:firstLine="600" w:firstLineChars="200"/>
        <w:rPr>
          <w:rFonts w:eastAsia="仿宋_GB2312"/>
          <w:sz w:val="30"/>
          <w:szCs w:val="30"/>
        </w:rPr>
      </w:pPr>
    </w:p>
    <w:p>
      <w:pPr>
        <w:overflowPunct w:val="0"/>
        <w:adjustRightInd w:val="0"/>
        <w:snapToGrid w:val="0"/>
        <w:spacing w:line="440" w:lineRule="exact"/>
        <w:ind w:firstLine="600" w:firstLineChars="200"/>
        <w:rPr>
          <w:rFonts w:hint="eastAsia" w:eastAsia="仿宋_GB2312"/>
          <w:sz w:val="30"/>
          <w:szCs w:val="30"/>
        </w:rPr>
      </w:pPr>
      <w:r>
        <w:rPr>
          <w:rFonts w:hint="eastAsia" w:eastAsia="仿宋_GB2312"/>
          <w:sz w:val="30"/>
          <w:szCs w:val="30"/>
        </w:rPr>
        <w:t>申报家庭全体成员签名和手印：</w:t>
      </w:r>
    </w:p>
    <w:p>
      <w:pPr>
        <w:overflowPunct w:val="0"/>
        <w:adjustRightInd w:val="0"/>
        <w:snapToGrid w:val="0"/>
        <w:spacing w:line="440" w:lineRule="exact"/>
        <w:ind w:firstLine="600" w:firstLineChars="200"/>
        <w:rPr>
          <w:rFonts w:hint="eastAsia" w:eastAsia="仿宋_GB2312"/>
          <w:sz w:val="30"/>
          <w:szCs w:val="30"/>
          <w:u w:val="single"/>
        </w:rPr>
      </w:pP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hint="eastAsia" w:eastAsia="仿宋_GB2312"/>
          <w:sz w:val="30"/>
          <w:szCs w:val="30"/>
        </w:rPr>
        <w:t xml:space="preserve">、 </w:t>
      </w:r>
      <w:r>
        <w:rPr>
          <w:rFonts w:hint="eastAsia" w:eastAsia="仿宋_GB2312"/>
          <w:sz w:val="30"/>
          <w:szCs w:val="30"/>
          <w:u w:val="single"/>
        </w:rPr>
        <w:t xml:space="preserve">              </w:t>
      </w:r>
      <w:r>
        <w:rPr>
          <w:rFonts w:hint="eastAsia" w:eastAsia="仿宋_GB2312"/>
          <w:sz w:val="30"/>
          <w:szCs w:val="30"/>
        </w:rPr>
        <w:t xml:space="preserve">、 </w:t>
      </w:r>
      <w:r>
        <w:rPr>
          <w:rFonts w:hint="eastAsia" w:eastAsia="仿宋_GB2312"/>
          <w:sz w:val="30"/>
          <w:szCs w:val="30"/>
          <w:u w:val="single"/>
        </w:rPr>
        <w:t xml:space="preserve">              </w:t>
      </w:r>
      <w:r>
        <w:rPr>
          <w:rFonts w:hint="eastAsia" w:eastAsia="仿宋_GB2312"/>
          <w:sz w:val="30"/>
          <w:szCs w:val="30"/>
        </w:rPr>
        <w:t xml:space="preserve"> </w:t>
      </w:r>
    </w:p>
    <w:p>
      <w:pPr>
        <w:overflowPunct w:val="0"/>
        <w:adjustRightInd w:val="0"/>
        <w:snapToGrid w:val="0"/>
        <w:spacing w:line="440" w:lineRule="exact"/>
        <w:ind w:firstLine="600" w:firstLineChars="200"/>
        <w:rPr>
          <w:rFonts w:hint="eastAsia" w:eastAsia="仿宋_GB2312"/>
          <w:sz w:val="30"/>
          <w:szCs w:val="30"/>
          <w:u w:val="single"/>
        </w:rPr>
      </w:pPr>
    </w:p>
    <w:p>
      <w:pPr>
        <w:overflowPunct w:val="0"/>
        <w:adjustRightInd w:val="0"/>
        <w:snapToGrid w:val="0"/>
        <w:spacing w:line="440" w:lineRule="exact"/>
        <w:ind w:firstLine="600" w:firstLineChars="200"/>
        <w:rPr>
          <w:rFonts w:eastAsia="仿宋_GB2312"/>
          <w:sz w:val="30"/>
          <w:szCs w:val="30"/>
        </w:rPr>
      </w:pP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hint="eastAsia" w:eastAsia="仿宋_GB2312"/>
          <w:sz w:val="30"/>
          <w:szCs w:val="30"/>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hint="eastAsia" w:eastAsia="仿宋_GB2312"/>
          <w:sz w:val="30"/>
          <w:szCs w:val="30"/>
        </w:rPr>
        <w:t xml:space="preserve">、 </w:t>
      </w:r>
      <w:r>
        <w:rPr>
          <w:rFonts w:hint="eastAsia" w:eastAsia="仿宋_GB2312"/>
          <w:sz w:val="30"/>
          <w:szCs w:val="30"/>
          <w:u w:val="single"/>
        </w:rPr>
        <w:t xml:space="preserve">              </w:t>
      </w:r>
    </w:p>
    <w:p>
      <w:pPr>
        <w:overflowPunct w:val="0"/>
        <w:adjustRightInd w:val="0"/>
        <w:snapToGrid w:val="0"/>
        <w:spacing w:line="440" w:lineRule="exact"/>
        <w:ind w:firstLine="600" w:firstLineChars="200"/>
        <w:rPr>
          <w:rFonts w:hint="eastAsia" w:eastAsia="仿宋_GB2312"/>
          <w:sz w:val="30"/>
          <w:szCs w:val="30"/>
        </w:rPr>
      </w:pPr>
    </w:p>
    <w:p>
      <w:pPr>
        <w:overflowPunct w:val="0"/>
        <w:adjustRightInd w:val="0"/>
        <w:snapToGrid w:val="0"/>
        <w:spacing w:line="440" w:lineRule="exact"/>
        <w:ind w:right="420" w:rightChars="200" w:firstLine="600" w:firstLineChars="200"/>
        <w:jc w:val="right"/>
        <w:rPr>
          <w:rFonts w:hint="eastAsia" w:eastAsia="仿宋_GB2312"/>
          <w:sz w:val="30"/>
          <w:szCs w:val="30"/>
        </w:rPr>
      </w:pPr>
      <w:r>
        <w:rPr>
          <w:rFonts w:hint="eastAsia" w:eastAsia="仿宋_GB2312"/>
          <w:sz w:val="30"/>
          <w:szCs w:val="30"/>
        </w:rPr>
        <w:t>年     月    日</w:t>
      </w:r>
    </w:p>
    <w:p>
      <w:pPr>
        <w:overflowPunct w:val="0"/>
        <w:adjustRightInd w:val="0"/>
        <w:snapToGrid w:val="0"/>
        <w:spacing w:line="440" w:lineRule="exact"/>
        <w:ind w:firstLine="600" w:firstLineChars="200"/>
        <w:rPr>
          <w:rFonts w:hint="eastAsia" w:eastAsia="仿宋_GB2312"/>
          <w:sz w:val="30"/>
          <w:szCs w:val="30"/>
        </w:rPr>
      </w:pPr>
    </w:p>
    <w:p>
      <w:pPr>
        <w:overflowPunct w:val="0"/>
        <w:adjustRightInd w:val="0"/>
        <w:snapToGrid w:val="0"/>
        <w:spacing w:line="440" w:lineRule="exact"/>
        <w:rPr>
          <w:rFonts w:hint="eastAsia" w:eastAsia="仿宋_GB2312"/>
          <w:szCs w:val="32"/>
        </w:rPr>
      </w:pPr>
      <w:r>
        <w:rPr>
          <w:rFonts w:hint="eastAsia" w:eastAsia="仿宋_GB2312"/>
          <w:sz w:val="30"/>
          <w:szCs w:val="30"/>
        </w:rPr>
        <w:t>注：无民事行为能力的家庭成员由其法定监护人代为签名。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42F19"/>
    <w:rsid w:val="1834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2019-10-30T02:08:00Z</dcterms:created>
  <dc:creator>神奇海螺嘿;-)</dc:creator>
  <cp:lastModifiedBy>神奇海螺嘿;-)</cp:lastModifiedBy>
  <dcterms:modified xsi:type="dcterms:W3CDTF">2019-10-30T02:08:42Z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