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44"/>
          <w:szCs w:val="44"/>
        </w:rPr>
        <w:t xml:space="preserve">个人社保类收入证明 </w:t>
      </w:r>
    </w:p>
    <w:p>
      <w:pPr>
        <w:spacing w:line="420" w:lineRule="auto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360" w:lineRule="auto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经查，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,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在我部门享受以下待遇（如未享受待遇请填写无）： 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262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08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类别</w:t>
            </w:r>
          </w:p>
        </w:tc>
        <w:tc>
          <w:tcPr>
            <w:tcW w:w="2262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月补助标准（元）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享受时间（年月）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08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退休金（养老金）</w:t>
            </w:r>
          </w:p>
        </w:tc>
        <w:tc>
          <w:tcPr>
            <w:tcW w:w="2262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808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伤残津贴</w:t>
            </w:r>
          </w:p>
        </w:tc>
        <w:tc>
          <w:tcPr>
            <w:tcW w:w="2262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08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遗属生活补助金</w:t>
            </w:r>
          </w:p>
        </w:tc>
        <w:tc>
          <w:tcPr>
            <w:tcW w:w="2262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08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失业保险金</w:t>
            </w:r>
          </w:p>
        </w:tc>
        <w:tc>
          <w:tcPr>
            <w:tcW w:w="2262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line="420" w:lineRule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起止时间：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08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其他：</w:t>
            </w:r>
          </w:p>
        </w:tc>
        <w:tc>
          <w:tcPr>
            <w:tcW w:w="2262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08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08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808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</w:tbl>
    <w:p>
      <w:pPr>
        <w:spacing w:line="420" w:lineRule="auto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社保机构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（公章）</w:t>
      </w:r>
    </w:p>
    <w:p>
      <w:pPr>
        <w:spacing w:line="420" w:lineRule="auto"/>
        <w:ind w:right="48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B1DD6"/>
    <w:rsid w:val="2BA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2019-10-30T02:06:00Z</dcterms:created>
  <dc:creator>神奇海螺嘿;-)</dc:creator>
  <cp:lastModifiedBy>神奇海螺嘿;-)</cp:lastModifiedBy>
  <dcterms:modified xsi:type="dcterms:W3CDTF">2019-10-30T02:07:06Z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